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88B" w:rsidRPr="00E21151" w:rsidRDefault="00E21151" w:rsidP="00E21151">
      <w:pPr>
        <w:widowControl/>
        <w:jc w:val="center"/>
        <w:rPr>
          <w:b/>
          <w:sz w:val="24"/>
          <w:szCs w:val="24"/>
        </w:rPr>
      </w:pPr>
      <w:r w:rsidRPr="00E21151">
        <w:rPr>
          <w:b/>
          <w:sz w:val="24"/>
          <w:szCs w:val="24"/>
        </w:rPr>
        <w:t>Рабочая программа по обществознанию</w:t>
      </w:r>
    </w:p>
    <w:p w:rsidR="00D0488B" w:rsidRPr="00E21151" w:rsidRDefault="00E21151">
      <w:pPr>
        <w:widowControl/>
        <w:ind w:left="230" w:firstLine="709"/>
        <w:jc w:val="center"/>
        <w:rPr>
          <w:sz w:val="24"/>
          <w:szCs w:val="24"/>
        </w:rPr>
      </w:pPr>
      <w:r w:rsidRPr="00E21151">
        <w:rPr>
          <w:b/>
          <w:sz w:val="24"/>
          <w:szCs w:val="24"/>
        </w:rPr>
        <w:t>для 8 класса</w:t>
      </w:r>
    </w:p>
    <w:p w:rsidR="00D0488B" w:rsidRPr="00E21151" w:rsidRDefault="00E21151">
      <w:pPr>
        <w:jc w:val="center"/>
        <w:rPr>
          <w:b/>
          <w:sz w:val="24"/>
          <w:szCs w:val="24"/>
          <w:lang w:eastAsia="ru-RU"/>
        </w:rPr>
      </w:pPr>
      <w:r w:rsidRPr="00E21151">
        <w:rPr>
          <w:b/>
          <w:sz w:val="24"/>
          <w:szCs w:val="24"/>
          <w:lang w:eastAsia="ru-RU"/>
        </w:rPr>
        <w:t>(базовый уровень)</w:t>
      </w:r>
    </w:p>
    <w:p w:rsidR="00D0488B" w:rsidRPr="00E21151" w:rsidRDefault="00E21151">
      <w:pPr>
        <w:jc w:val="center"/>
        <w:rPr>
          <w:sz w:val="24"/>
          <w:szCs w:val="24"/>
        </w:rPr>
      </w:pPr>
      <w:r w:rsidRPr="00E21151">
        <w:rPr>
          <w:b/>
          <w:sz w:val="24"/>
          <w:szCs w:val="24"/>
          <w:lang w:eastAsia="ru-RU"/>
        </w:rPr>
        <w:t>для основного общего образования</w:t>
      </w:r>
      <w:r w:rsidRPr="00E21151">
        <w:rPr>
          <w:color w:val="221F1F"/>
          <w:spacing w:val="-1"/>
          <w:w w:val="105"/>
          <w:sz w:val="24"/>
          <w:szCs w:val="24"/>
        </w:rPr>
        <w:t>.</w:t>
      </w:r>
    </w:p>
    <w:p w:rsidR="00D0488B" w:rsidRDefault="00E21151">
      <w:pPr>
        <w:pStyle w:val="a4"/>
        <w:spacing w:before="2"/>
        <w:ind w:left="117" w:right="111" w:firstLine="0"/>
      </w:pPr>
      <w:r>
        <w:t>Рабочая программа по учебному предмету «Обществознание»</w:t>
      </w:r>
      <w:r w:rsidRPr="00E21151">
        <w:t xml:space="preserve"> </w:t>
      </w:r>
      <w:r>
        <w:t>для 8 класса разработана в соответствии</w:t>
      </w:r>
      <w:r w:rsidRPr="00E21151">
        <w:t xml:space="preserve"> </w:t>
      </w:r>
      <w:r>
        <w:t>с Федеральным государственным образовательным стандартом основного общего образования, на основе:</w:t>
      </w:r>
    </w:p>
    <w:p w:rsidR="00D0488B" w:rsidRDefault="00E21151">
      <w:pPr>
        <w:pStyle w:val="a7"/>
        <w:numPr>
          <w:ilvl w:val="0"/>
          <w:numId w:val="1"/>
        </w:numPr>
        <w:tabs>
          <w:tab w:val="left" w:pos="258"/>
        </w:tabs>
        <w:spacing w:before="1"/>
        <w:ind w:left="257" w:hanging="141"/>
      </w:pPr>
      <w:r>
        <w:rPr>
          <w:sz w:val="24"/>
        </w:rPr>
        <w:t>Федеральной образовательной программы основного общего образования по обществознанию</w:t>
      </w:r>
      <w:r>
        <w:t>;</w:t>
      </w:r>
    </w:p>
    <w:p w:rsidR="00D0488B" w:rsidRDefault="00E21151">
      <w:pPr>
        <w:pStyle w:val="a7"/>
        <w:numPr>
          <w:ilvl w:val="0"/>
          <w:numId w:val="1"/>
        </w:numPr>
        <w:tabs>
          <w:tab w:val="left" w:pos="258"/>
        </w:tabs>
        <w:ind w:left="257" w:hanging="141"/>
        <w:jc w:val="left"/>
        <w:rPr>
          <w:sz w:val="24"/>
        </w:rPr>
      </w:pPr>
      <w:r>
        <w:rPr>
          <w:sz w:val="24"/>
        </w:rPr>
        <w:t>Учебного плана МОУ</w:t>
      </w:r>
      <w:r>
        <w:rPr>
          <w:sz w:val="24"/>
          <w:lang w:val="en-US"/>
        </w:rPr>
        <w:t xml:space="preserve"> </w:t>
      </w:r>
      <w:r>
        <w:rPr>
          <w:sz w:val="24"/>
        </w:rPr>
        <w:t>«СОШ№40».</w:t>
      </w:r>
    </w:p>
    <w:p w:rsidR="00D0488B" w:rsidRDefault="00E21151">
      <w:pPr>
        <w:pStyle w:val="11"/>
      </w:pPr>
      <w:r>
        <w:t>Учебник:</w:t>
      </w:r>
    </w:p>
    <w:p w:rsidR="00D0488B" w:rsidRDefault="00E21151">
      <w:pPr>
        <w:ind w:left="117" w:firstLine="283"/>
      </w:pPr>
      <w:r>
        <w:rPr>
          <w:sz w:val="24"/>
        </w:rPr>
        <w:t xml:space="preserve">Обществознание.8 </w:t>
      </w:r>
      <w:proofErr w:type="gramStart"/>
      <w:r>
        <w:rPr>
          <w:sz w:val="24"/>
        </w:rPr>
        <w:t>класс :</w:t>
      </w:r>
      <w:proofErr w:type="gramEnd"/>
      <w:r w:rsidR="00914FF3">
        <w:rPr>
          <w:sz w:val="24"/>
        </w:rPr>
        <w:t xml:space="preserve"> </w:t>
      </w:r>
      <w:r>
        <w:rPr>
          <w:sz w:val="24"/>
        </w:rPr>
        <w:t xml:space="preserve">учебник для общеобразовательных учреждений </w:t>
      </w:r>
      <w:proofErr w:type="spellStart"/>
      <w:r>
        <w:rPr>
          <w:rFonts w:ascii="Cambria" w:hAnsi="Cambria"/>
        </w:rPr>
        <w:t>И.В.Лексин</w:t>
      </w:r>
      <w:proofErr w:type="spellEnd"/>
      <w:r>
        <w:rPr>
          <w:rFonts w:ascii="Cambria" w:hAnsi="Cambria"/>
        </w:rPr>
        <w:t xml:space="preserve">, </w:t>
      </w:r>
      <w:proofErr w:type="spellStart"/>
      <w:r>
        <w:rPr>
          <w:rFonts w:ascii="Cambria" w:hAnsi="Cambria"/>
        </w:rPr>
        <w:t>Н.Н.Черногор</w:t>
      </w:r>
      <w:proofErr w:type="spellEnd"/>
      <w:r>
        <w:rPr>
          <w:rFonts w:ascii="Cambria" w:hAnsi="Cambria"/>
        </w:rPr>
        <w:t>, под научной редакцией В.А.Никонов</w:t>
      </w:r>
      <w:r>
        <w:rPr>
          <w:rFonts w:ascii="Calibri" w:hAnsi="Calibri"/>
        </w:rPr>
        <w:t>а</w:t>
      </w:r>
    </w:p>
    <w:p w:rsidR="00D0488B" w:rsidRDefault="00D0488B">
      <w:pPr>
        <w:ind w:left="117" w:firstLine="283"/>
        <w:rPr>
          <w:rFonts w:ascii="Calibri" w:hAnsi="Calibri"/>
        </w:rPr>
      </w:pPr>
    </w:p>
    <w:p w:rsidR="00D0488B" w:rsidRDefault="00E21151">
      <w:pPr>
        <w:contextualSpacing/>
        <w:rPr>
          <w:rFonts w:eastAsiaTheme="minorEastAsia"/>
          <w:b/>
          <w:sz w:val="24"/>
          <w:szCs w:val="24"/>
          <w:lang w:eastAsia="ru-RU"/>
        </w:rPr>
      </w:pPr>
      <w:r>
        <w:rPr>
          <w:rFonts w:eastAsiaTheme="minorEastAsia"/>
          <w:b/>
          <w:bCs/>
          <w:sz w:val="24"/>
          <w:szCs w:val="24"/>
          <w:lang w:eastAsia="ru-RU"/>
        </w:rPr>
        <w:t>Общие цели основного общего образования с учётом специфики учебного предмета «Обществознание»</w:t>
      </w:r>
    </w:p>
    <w:p w:rsidR="00D0488B" w:rsidRDefault="00E21151">
      <w:pPr>
        <w:ind w:left="230" w:firstLine="708"/>
        <w:contextualSpacing/>
        <w:jc w:val="both"/>
        <w:rPr>
          <w:b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Содержание основного общего образования по обществознанию представляет собой комплекс знаний, отражающих основные объекты изучения: общество и его основные сферы, человек в обществе, правовое регулирование общественных отношений. Помимо знаний, важными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содержания учебного предмета «Обществознание» является опыт познавательной и практической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практике.</w:t>
      </w:r>
    </w:p>
    <w:p w:rsidR="00D0488B" w:rsidRDefault="00E21151">
      <w:pPr>
        <w:ind w:left="230" w:firstLine="708"/>
        <w:contextualSpacing/>
        <w:jc w:val="both"/>
        <w:rPr>
          <w:b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Цели обучения:</w:t>
      </w:r>
    </w:p>
    <w:p w:rsidR="00D0488B" w:rsidRDefault="00E21151">
      <w:pPr>
        <w:widowControl/>
        <w:shd w:val="clear" w:color="auto" w:fill="FFFFFF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 </w:t>
      </w:r>
      <w:r>
        <w:rPr>
          <w:b/>
          <w:bCs/>
          <w:color w:val="000000"/>
          <w:sz w:val="24"/>
          <w:szCs w:val="24"/>
          <w:lang w:eastAsia="ru-RU"/>
        </w:rPr>
        <w:t>развитие</w:t>
      </w:r>
      <w:r>
        <w:rPr>
          <w:color w:val="000000"/>
          <w:sz w:val="24"/>
          <w:szCs w:val="24"/>
          <w:lang w:eastAsia="ru-RU"/>
        </w:rPr>
        <w:t> 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интереса к изучению социальных и гуманитарных дисциплин;</w:t>
      </w:r>
    </w:p>
    <w:p w:rsidR="00D0488B" w:rsidRDefault="00E21151">
      <w:pPr>
        <w:widowControl/>
        <w:shd w:val="clear" w:color="auto" w:fill="FFFFFF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lastRenderedPageBreak/>
        <w:t>- </w:t>
      </w:r>
      <w:r>
        <w:rPr>
          <w:b/>
          <w:bCs/>
          <w:color w:val="000000"/>
          <w:sz w:val="24"/>
          <w:szCs w:val="24"/>
          <w:lang w:eastAsia="ru-RU"/>
        </w:rPr>
        <w:t>воспитание</w:t>
      </w:r>
      <w:r>
        <w:rPr>
          <w:color w:val="000000"/>
          <w:sz w:val="24"/>
          <w:szCs w:val="24"/>
          <w:lang w:eastAsia="ru-RU"/>
        </w:rPr>
        <w:t> общероссийской идентичности, гражданской ответственности, правового самосознания, толерантности, уважения к социальным нормам, приверженности к гуманистическим и демократическим ценностям, закрепленным в Конституции РФ;</w:t>
      </w:r>
    </w:p>
    <w:p w:rsidR="00D0488B" w:rsidRDefault="00E21151">
      <w:pPr>
        <w:widowControl/>
        <w:shd w:val="clear" w:color="auto" w:fill="FFFFFF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 </w:t>
      </w:r>
      <w:r>
        <w:rPr>
          <w:b/>
          <w:bCs/>
          <w:color w:val="000000"/>
          <w:sz w:val="24"/>
          <w:szCs w:val="24"/>
          <w:lang w:eastAsia="ru-RU"/>
        </w:rPr>
        <w:t>освоение</w:t>
      </w:r>
      <w:r>
        <w:rPr>
          <w:color w:val="000000"/>
          <w:sz w:val="24"/>
          <w:szCs w:val="24"/>
          <w:lang w:eastAsia="ru-RU"/>
        </w:rPr>
        <w:t> 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образования, и самообразования;</w:t>
      </w:r>
    </w:p>
    <w:p w:rsidR="00D0488B" w:rsidRDefault="00E21151">
      <w:pPr>
        <w:widowControl/>
        <w:shd w:val="clear" w:color="auto" w:fill="FFFFFF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 </w:t>
      </w:r>
      <w:r>
        <w:rPr>
          <w:b/>
          <w:bCs/>
          <w:color w:val="000000"/>
          <w:sz w:val="24"/>
          <w:szCs w:val="24"/>
          <w:lang w:eastAsia="ru-RU"/>
        </w:rPr>
        <w:t>овладение</w:t>
      </w:r>
      <w:r>
        <w:rPr>
          <w:color w:val="000000"/>
          <w:sz w:val="24"/>
          <w:szCs w:val="24"/>
          <w:lang w:eastAsia="ru-RU"/>
        </w:rPr>
        <w:t> умениями получать и критически осмысливать социальную информацию, анализировать, систематизировать полученные данные; осваивать способы познавательной, коммуникативной, практической деятельности, необходимой для участия в жизни гражданского общества и государства;</w:t>
      </w:r>
    </w:p>
    <w:p w:rsidR="00D0488B" w:rsidRDefault="00E21151">
      <w:pPr>
        <w:widowControl/>
        <w:shd w:val="clear" w:color="auto" w:fill="FFFFFF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 </w:t>
      </w:r>
      <w:r>
        <w:rPr>
          <w:b/>
          <w:bCs/>
          <w:color w:val="000000"/>
          <w:sz w:val="24"/>
          <w:szCs w:val="24"/>
          <w:lang w:eastAsia="ru-RU"/>
        </w:rPr>
        <w:t>формирование</w:t>
      </w:r>
      <w:r>
        <w:rPr>
          <w:color w:val="000000"/>
          <w:sz w:val="24"/>
          <w:szCs w:val="24"/>
          <w:lang w:eastAsia="ru-RU"/>
        </w:rPr>
        <w:t> опыта применения полученных знаний и умений для решения типичных задач в области социальных отношений; гражданской и общественной деятельности; межличностных отношений; отношений между людьми разных национальностей и вероисповеданий; в семейно-бытовой сфере,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:rsidR="00D0488B" w:rsidRDefault="00E21151">
      <w:pPr>
        <w:widowControl/>
        <w:shd w:val="clear" w:color="auto" w:fill="FFFFFF"/>
        <w:ind w:left="230" w:firstLine="708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Задачи обучения:</w:t>
      </w:r>
    </w:p>
    <w:p w:rsidR="00D0488B" w:rsidRDefault="00E21151">
      <w:pPr>
        <w:widowControl/>
        <w:shd w:val="clear" w:color="auto" w:fill="FFFFFF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- освоение «нового тела», физиологическая и психологическая </w:t>
      </w:r>
      <w:proofErr w:type="spellStart"/>
      <w:r>
        <w:rPr>
          <w:color w:val="000000"/>
          <w:sz w:val="24"/>
          <w:szCs w:val="24"/>
          <w:lang w:eastAsia="ru-RU"/>
        </w:rPr>
        <w:t>полоидентичность</w:t>
      </w:r>
      <w:proofErr w:type="spellEnd"/>
      <w:r>
        <w:rPr>
          <w:color w:val="000000"/>
          <w:sz w:val="24"/>
          <w:szCs w:val="24"/>
          <w:lang w:eastAsia="ru-RU"/>
        </w:rPr>
        <w:t>;</w:t>
      </w:r>
    </w:p>
    <w:p w:rsidR="00D0488B" w:rsidRDefault="00E21151">
      <w:pPr>
        <w:widowControl/>
        <w:shd w:val="clear" w:color="auto" w:fill="FFFFFF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 развитие абстрактного мышления;</w:t>
      </w:r>
    </w:p>
    <w:p w:rsidR="00D0488B" w:rsidRDefault="00E21151">
      <w:pPr>
        <w:widowControl/>
        <w:shd w:val="clear" w:color="auto" w:fill="FFFFFF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 приобретение навыков межличностного общения со сверстниками своего и противоположного пола;</w:t>
      </w:r>
    </w:p>
    <w:p w:rsidR="00D0488B" w:rsidRDefault="00E21151">
      <w:pPr>
        <w:widowControl/>
        <w:shd w:val="clear" w:color="auto" w:fill="FFFFFF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 приобретение навыков межличностного общения со сверстниками своего и противоположного пола;</w:t>
      </w:r>
    </w:p>
    <w:p w:rsidR="00D0488B" w:rsidRDefault="00E21151">
      <w:pPr>
        <w:widowControl/>
        <w:shd w:val="clear" w:color="auto" w:fill="FFFFFF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 становление новых, более независимых отношений в семье: уменьшение эмоциональной зависимости при сохранении потребности в психологической и материальной поддержке;</w:t>
      </w:r>
    </w:p>
    <w:p w:rsidR="00D0488B" w:rsidRDefault="00E21151">
      <w:pPr>
        <w:widowControl/>
        <w:shd w:val="clear" w:color="auto" w:fill="FFFFFF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 выработка жизненной философии, системы ценностей;</w:t>
      </w:r>
    </w:p>
    <w:p w:rsidR="00D0488B" w:rsidRDefault="00E21151">
      <w:pPr>
        <w:widowControl/>
        <w:shd w:val="clear" w:color="auto" w:fill="FFFFFF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- постановка задач будущего (семья, карьера, образование) в связи с решением вопроса «В чем мое призвание?».</w:t>
      </w:r>
    </w:p>
    <w:p w:rsidR="00D0488B" w:rsidRDefault="00E21151">
      <w:pPr>
        <w:widowControl/>
        <w:numPr>
          <w:ilvl w:val="0"/>
          <w:numId w:val="4"/>
        </w:numPr>
        <w:contextualSpacing/>
        <w:jc w:val="center"/>
        <w:rPr>
          <w:rFonts w:eastAsiaTheme="minorEastAsia"/>
          <w:b/>
          <w:bCs/>
          <w:sz w:val="24"/>
          <w:szCs w:val="24"/>
          <w:lang w:eastAsia="ru-RU"/>
        </w:rPr>
      </w:pPr>
      <w:r>
        <w:rPr>
          <w:rFonts w:eastAsiaTheme="minorEastAsia"/>
          <w:b/>
          <w:bCs/>
          <w:sz w:val="24"/>
          <w:szCs w:val="24"/>
          <w:lang w:eastAsia="ru-RU"/>
        </w:rPr>
        <w:t>Общая характеристика учебного предмета «Обществознание»</w:t>
      </w:r>
    </w:p>
    <w:p w:rsidR="00D0488B" w:rsidRDefault="00E21151">
      <w:pPr>
        <w:widowControl/>
        <w:shd w:val="clear" w:color="auto" w:fill="FFFFFF"/>
        <w:ind w:left="230" w:right="58" w:firstLine="850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Примерная программа основного общего образования по обществознанию составлена с опорой на фундаментальное ядро содержания общего образования (раздел «Обществознание») и </w:t>
      </w:r>
      <w:r>
        <w:rPr>
          <w:color w:val="000000"/>
          <w:sz w:val="24"/>
          <w:szCs w:val="24"/>
          <w:lang w:eastAsia="ru-RU"/>
        </w:rPr>
        <w:lastRenderedPageBreak/>
        <w:t>задает перечень вопросов, которые подлежат обязательному изучению в основной школе. В примерной программе основного общего образования по обществознанию сохранена традиционная для российской школы ориентация на фундаментальный характер образования.</w:t>
      </w:r>
    </w:p>
    <w:p w:rsidR="00D0488B" w:rsidRDefault="00E21151">
      <w:pPr>
        <w:widowControl/>
        <w:shd w:val="clear" w:color="auto" w:fill="FFFFFF"/>
        <w:ind w:left="230" w:right="58" w:firstLine="850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«Обществознание» — учебный предмет в основной школе, фундаментом которого являются научные знания о человеке и об обществе, о влиянии социальных факторов на жизнь каждого человека. Их раскрытие, интерпретация, оценка базируются на результатах исследований, научном аппарате комплекса общественных наук (социология, экономическая теория, политология, культурология, правоведение, этика, социальная психология), а также философии. Такая комплексная научная база учебного предмета «Обществознание», многоаспектность изучения его предмета — общественной жизни — обусловливают интегративный характер обществознания, который сохраняется и в старшей школе.</w:t>
      </w:r>
    </w:p>
    <w:p w:rsidR="00D0488B" w:rsidRDefault="00E21151">
      <w:pPr>
        <w:widowControl/>
        <w:shd w:val="clear" w:color="auto" w:fill="FFFFFF"/>
        <w:ind w:left="230" w:right="58" w:firstLine="850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«Обществознание» как учебный предмет в основной школе акцентирует внимание учащихся на современных социальных явлениях.</w:t>
      </w:r>
    </w:p>
    <w:p w:rsidR="00D0488B" w:rsidRDefault="00E21151">
      <w:pPr>
        <w:widowControl/>
        <w:shd w:val="clear" w:color="auto" w:fill="FFFFFF"/>
        <w:ind w:left="230" w:right="58" w:firstLine="850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«Обществознание» в основной школе опирается на пропедевтическую обществоведческую подготовку учащихся в начальных классах в рамках учебного предмета «Окружающий мир». Полнота и глубина раскрытия содержания курса по обществознанию на втором этапе обучения ограничены познавательными возможностями учащихся младшего и среднего подросткового возраста. Наиболее сложные аспекты общественного развития рассматриваются в курсе по обществознанию в старших классах.</w:t>
      </w:r>
    </w:p>
    <w:p w:rsidR="00D0488B" w:rsidRDefault="00E21151">
      <w:pPr>
        <w:widowControl/>
        <w:shd w:val="clear" w:color="auto" w:fill="FFFFFF"/>
        <w:ind w:left="230" w:right="58" w:firstLine="850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На каждом из этапов реализуются </w:t>
      </w:r>
      <w:proofErr w:type="spellStart"/>
      <w:r>
        <w:rPr>
          <w:color w:val="000000"/>
          <w:sz w:val="24"/>
          <w:szCs w:val="24"/>
          <w:lang w:eastAsia="ru-RU"/>
        </w:rPr>
        <w:t>межпредметные</w:t>
      </w:r>
      <w:proofErr w:type="spellEnd"/>
      <w:r>
        <w:rPr>
          <w:color w:val="000000"/>
          <w:sz w:val="24"/>
          <w:szCs w:val="24"/>
          <w:lang w:eastAsia="ru-RU"/>
        </w:rPr>
        <w:t xml:space="preserve"> связи с курсом «История» и другими учебными дисциплинами.</w:t>
      </w:r>
    </w:p>
    <w:p w:rsidR="00D0488B" w:rsidRDefault="00E21151">
      <w:pPr>
        <w:widowControl/>
        <w:shd w:val="clear" w:color="auto" w:fill="FFFFFF"/>
        <w:ind w:left="230" w:right="58" w:firstLine="850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Программа предусматривает формирование у учащихся </w:t>
      </w:r>
      <w:proofErr w:type="spellStart"/>
      <w:r>
        <w:rPr>
          <w:color w:val="000000"/>
          <w:sz w:val="24"/>
          <w:szCs w:val="24"/>
          <w:lang w:eastAsia="ru-RU"/>
        </w:rPr>
        <w:t>общеучебных</w:t>
      </w:r>
      <w:proofErr w:type="spellEnd"/>
      <w:r>
        <w:rPr>
          <w:color w:val="000000"/>
          <w:sz w:val="24"/>
          <w:szCs w:val="24"/>
          <w:lang w:eastAsia="ru-RU"/>
        </w:rPr>
        <w:t xml:space="preserve"> умений и навыков, универсальных способов деятельности и ключевых компетенций. В этом направлении приоритетами для учебного предмета «Обществознание» на этапе основного общего образования являются:</w:t>
      </w:r>
    </w:p>
    <w:p w:rsidR="00D0488B" w:rsidRDefault="00E21151">
      <w:pPr>
        <w:widowControl/>
        <w:numPr>
          <w:ilvl w:val="0"/>
          <w:numId w:val="2"/>
        </w:numPr>
        <w:shd w:val="clear" w:color="auto" w:fill="FFFFFF"/>
        <w:ind w:left="230" w:firstLine="298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умение сознательно организовывать свою познавательную деятельность (от постановки цели до получения и оценки результата);</w:t>
      </w:r>
    </w:p>
    <w:p w:rsidR="00D0488B" w:rsidRDefault="00E21151">
      <w:pPr>
        <w:widowControl/>
        <w:numPr>
          <w:ilvl w:val="0"/>
          <w:numId w:val="2"/>
        </w:numPr>
        <w:shd w:val="clear" w:color="auto" w:fill="FFFFFF"/>
        <w:ind w:right="10" w:firstLine="298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владение такими видами публичных выступлений, как высказывание, монолог, дискуссия; следование этическим нормам и правилам ведения диалога;</w:t>
      </w:r>
    </w:p>
    <w:p w:rsidR="00D0488B" w:rsidRDefault="00E21151">
      <w:pPr>
        <w:widowControl/>
        <w:numPr>
          <w:ilvl w:val="0"/>
          <w:numId w:val="2"/>
        </w:numPr>
        <w:shd w:val="clear" w:color="auto" w:fill="FFFFFF"/>
        <w:ind w:left="230" w:firstLine="298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lastRenderedPageBreak/>
        <w:t>выполнение познавательных и практических заданий, в том числе с использованием проектной деятельности, на уроках и в доступной социальной практике, рассчитанных на:</w:t>
      </w:r>
    </w:p>
    <w:p w:rsidR="00D0488B" w:rsidRDefault="00E21151">
      <w:pPr>
        <w:widowControl/>
        <w:numPr>
          <w:ilvl w:val="0"/>
          <w:numId w:val="3"/>
        </w:numPr>
        <w:shd w:val="clear" w:color="auto" w:fill="FFFFFF"/>
        <w:ind w:left="18" w:firstLine="288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использование элементов причинно-следственного анализа;</w:t>
      </w:r>
    </w:p>
    <w:p w:rsidR="00D0488B" w:rsidRDefault="00E21151">
      <w:pPr>
        <w:widowControl/>
        <w:numPr>
          <w:ilvl w:val="0"/>
          <w:numId w:val="3"/>
        </w:numPr>
        <w:shd w:val="clear" w:color="auto" w:fill="FFFFFF"/>
        <w:ind w:left="18" w:right="10" w:firstLine="288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исследование несложных реальных связей и зависимостей;</w:t>
      </w:r>
    </w:p>
    <w:p w:rsidR="00D0488B" w:rsidRDefault="00E21151">
      <w:pPr>
        <w:widowControl/>
        <w:numPr>
          <w:ilvl w:val="0"/>
          <w:numId w:val="3"/>
        </w:numPr>
        <w:shd w:val="clear" w:color="auto" w:fill="FFFFFF"/>
        <w:ind w:left="18" w:firstLine="288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определение сущностных характеристик изучаемого объекта;</w:t>
      </w:r>
    </w:p>
    <w:p w:rsidR="00D0488B" w:rsidRDefault="00E21151">
      <w:pPr>
        <w:widowControl/>
        <w:numPr>
          <w:ilvl w:val="0"/>
          <w:numId w:val="3"/>
        </w:numPr>
        <w:shd w:val="clear" w:color="auto" w:fill="FFFFFF"/>
        <w:ind w:left="18" w:right="10" w:firstLine="288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выбор верных критериев для сравнения, сопоставления, оценки объектов;</w:t>
      </w:r>
    </w:p>
    <w:p w:rsidR="00D0488B" w:rsidRDefault="00E21151">
      <w:pPr>
        <w:widowControl/>
        <w:numPr>
          <w:ilvl w:val="0"/>
          <w:numId w:val="3"/>
        </w:numPr>
        <w:shd w:val="clear" w:color="auto" w:fill="FFFFFF"/>
        <w:ind w:left="18" w:firstLine="288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поиск и извлечение нужной информации по заданной теме в адаптированных источниках различного типа;</w:t>
      </w:r>
    </w:p>
    <w:p w:rsidR="00D0488B" w:rsidRDefault="00E21151">
      <w:pPr>
        <w:widowControl/>
        <w:numPr>
          <w:ilvl w:val="0"/>
          <w:numId w:val="3"/>
        </w:numPr>
        <w:shd w:val="clear" w:color="auto" w:fill="FFFFFF"/>
        <w:ind w:left="18" w:firstLine="288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D0488B" w:rsidRDefault="00E21151">
      <w:pPr>
        <w:widowControl/>
        <w:numPr>
          <w:ilvl w:val="0"/>
          <w:numId w:val="3"/>
        </w:numPr>
        <w:shd w:val="clear" w:color="auto" w:fill="FFFFFF"/>
        <w:ind w:left="18" w:right="10" w:firstLine="288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объяснение изученных положений на конкретных примерах;</w:t>
      </w:r>
    </w:p>
    <w:p w:rsidR="00D0488B" w:rsidRDefault="00E21151">
      <w:pPr>
        <w:widowControl/>
        <w:numPr>
          <w:ilvl w:val="0"/>
          <w:numId w:val="3"/>
        </w:numPr>
        <w:shd w:val="clear" w:color="auto" w:fill="FFFFFF"/>
        <w:ind w:left="18" w:firstLine="288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среде, следование в повседневной жизни этическим и правовым нормам, выполнение экологических требований;</w:t>
      </w:r>
    </w:p>
    <w:p w:rsidR="00D0488B" w:rsidRDefault="00E21151">
      <w:pPr>
        <w:widowControl/>
        <w:numPr>
          <w:ilvl w:val="0"/>
          <w:numId w:val="3"/>
        </w:numPr>
        <w:shd w:val="clear" w:color="auto" w:fill="FFFFFF"/>
        <w:ind w:left="18" w:right="10" w:firstLine="278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определение собственного отношения к явлениям современной жизни, формулирование своей точки зрения.</w:t>
      </w:r>
    </w:p>
    <w:p w:rsidR="00D0488B" w:rsidRDefault="00E21151">
      <w:pPr>
        <w:widowControl/>
        <w:shd w:val="clear" w:color="auto" w:fill="FFFFFF"/>
        <w:ind w:left="28" w:firstLine="680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Перечисленные познавательные и практические задания предполагают использование компьютерных технологий для обработки, передачи информации, презентации результатов познавательной и практической деятельности.</w:t>
      </w:r>
    </w:p>
    <w:p w:rsidR="00D0488B" w:rsidRDefault="00E21151">
      <w:pPr>
        <w:widowControl/>
        <w:shd w:val="clear" w:color="auto" w:fill="FFFFFF"/>
        <w:ind w:left="28" w:firstLine="680"/>
        <w:contextualSpacing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Курс призван помочь выпускникам основной школы сделать осознанный выбор путей продолжения образования или будущей профессиональной деятельности.</w:t>
      </w:r>
    </w:p>
    <w:p w:rsidR="00D0488B" w:rsidRDefault="00E21151">
      <w:pPr>
        <w:widowControl/>
        <w:spacing w:before="60"/>
        <w:ind w:left="230" w:firstLine="360"/>
        <w:jc w:val="both"/>
        <w:rPr>
          <w:rFonts w:eastAsia="Calibri"/>
          <w:b/>
          <w:i/>
          <w:iCs/>
          <w:sz w:val="24"/>
          <w:szCs w:val="24"/>
        </w:rPr>
      </w:pPr>
      <w:r>
        <w:rPr>
          <w:rFonts w:eastAsia="Calibri"/>
          <w:b/>
          <w:i/>
          <w:iCs/>
          <w:sz w:val="24"/>
          <w:szCs w:val="24"/>
        </w:rPr>
        <w:t>Формы контроля:</w:t>
      </w:r>
    </w:p>
    <w:p w:rsidR="00D0488B" w:rsidRDefault="00E21151">
      <w:pPr>
        <w:widowControl/>
        <w:spacing w:before="60"/>
        <w:ind w:left="230" w:firstLine="36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– тестирование;</w:t>
      </w:r>
    </w:p>
    <w:p w:rsidR="00D0488B" w:rsidRDefault="00E21151">
      <w:pPr>
        <w:widowControl/>
        <w:ind w:left="230" w:firstLine="36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– задания на выявление операционных жизненных ситуаций;</w:t>
      </w:r>
    </w:p>
    <w:p w:rsidR="00D0488B" w:rsidRDefault="00E21151">
      <w:pPr>
        <w:widowControl/>
        <w:ind w:left="230" w:firstLine="360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– моделирование жизненных ситуаций. </w:t>
      </w:r>
    </w:p>
    <w:p w:rsidR="00D0488B" w:rsidRDefault="00D0488B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</w:p>
    <w:p w:rsidR="00D0488B" w:rsidRDefault="00E21151">
      <w:pPr>
        <w:spacing w:line="276" w:lineRule="auto"/>
        <w:ind w:left="230" w:firstLine="454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 8-х классах есть учащиеся с ОВЗ. Для них предусмотрены дополнительная помощь учителя на </w:t>
      </w:r>
      <w:r>
        <w:rPr>
          <w:sz w:val="24"/>
          <w:szCs w:val="24"/>
          <w:lang w:eastAsia="ru-RU"/>
        </w:rPr>
        <w:lastRenderedPageBreak/>
        <w:t xml:space="preserve">уроках и ограничение нагрузки домашних заданий.  </w:t>
      </w:r>
    </w:p>
    <w:p w:rsidR="00D0488B" w:rsidRDefault="00E21151">
      <w:pPr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Учет особенностей обучающихся класса</w:t>
      </w:r>
    </w:p>
    <w:p w:rsidR="00D0488B" w:rsidRDefault="00D0488B">
      <w:pPr>
        <w:rPr>
          <w:sz w:val="24"/>
          <w:szCs w:val="24"/>
          <w:lang w:eastAsia="ru-RU"/>
        </w:rPr>
      </w:pPr>
    </w:p>
    <w:p w:rsidR="00D0488B" w:rsidRPr="00E21151" w:rsidRDefault="00E21151">
      <w:pPr>
        <w:ind w:left="230" w:firstLine="708"/>
        <w:jc w:val="both"/>
        <w:rPr>
          <w:rFonts w:eastAsia="@Arial Unicode MS"/>
          <w:sz w:val="24"/>
          <w:szCs w:val="24"/>
          <w:lang w:eastAsia="ru-RU"/>
        </w:rPr>
      </w:pPr>
      <w:r>
        <w:rPr>
          <w:rFonts w:eastAsia="@Arial Unicode MS"/>
          <w:sz w:val="24"/>
          <w:szCs w:val="24"/>
          <w:lang w:eastAsia="ru-RU"/>
        </w:rPr>
        <w:t>Рабочая программа разработана с учётом особенностей обучающихся 8 классов.</w:t>
      </w:r>
    </w:p>
    <w:p w:rsidR="00D0488B" w:rsidRDefault="00E21151">
      <w:pPr>
        <w:numPr>
          <w:ilvl w:val="0"/>
          <w:numId w:val="5"/>
        </w:numPr>
        <w:jc w:val="both"/>
        <w:rPr>
          <w:rFonts w:eastAsia="@Arial Unicode MS"/>
          <w:sz w:val="24"/>
          <w:szCs w:val="24"/>
          <w:lang w:eastAsia="ru-RU"/>
        </w:rPr>
      </w:pPr>
      <w:r>
        <w:rPr>
          <w:rFonts w:eastAsia="@Arial Unicode MS"/>
          <w:sz w:val="24"/>
          <w:szCs w:val="24"/>
          <w:lang w:eastAsia="ru-RU"/>
        </w:rPr>
        <w:t>ведущей деятельностью учащихся является учебная деятельность;</w:t>
      </w:r>
    </w:p>
    <w:p w:rsidR="00D0488B" w:rsidRDefault="00E21151">
      <w:pPr>
        <w:numPr>
          <w:ilvl w:val="0"/>
          <w:numId w:val="5"/>
        </w:numPr>
        <w:jc w:val="both"/>
        <w:rPr>
          <w:rFonts w:eastAsia="@Arial Unicode MS"/>
          <w:sz w:val="24"/>
          <w:szCs w:val="24"/>
          <w:lang w:eastAsia="ru-RU"/>
        </w:rPr>
      </w:pPr>
      <w:r>
        <w:rPr>
          <w:rFonts w:eastAsia="@Arial Unicode MS"/>
          <w:sz w:val="24"/>
          <w:szCs w:val="24"/>
          <w:lang w:eastAsia="ru-RU"/>
        </w:rPr>
        <w:t>дети продолжают осваивать социальную роль ученика, расширяется сфера взаимодействия подростков с окружающим миром, у них развиваются потребности в общении, познании, социальном признании и самовыражении;</w:t>
      </w:r>
    </w:p>
    <w:p w:rsidR="00D0488B" w:rsidRDefault="00E21151">
      <w:pPr>
        <w:numPr>
          <w:ilvl w:val="0"/>
          <w:numId w:val="5"/>
        </w:numPr>
        <w:jc w:val="both"/>
        <w:rPr>
          <w:rFonts w:eastAsia="@Arial Unicode MS"/>
          <w:sz w:val="24"/>
          <w:szCs w:val="24"/>
          <w:lang w:eastAsia="ru-RU"/>
        </w:rPr>
      </w:pPr>
      <w:r>
        <w:rPr>
          <w:rFonts w:eastAsia="@Arial Unicode MS"/>
          <w:sz w:val="24"/>
          <w:szCs w:val="24"/>
          <w:lang w:eastAsia="ru-RU"/>
        </w:rPr>
        <w:t>у детей продолжается формирование внутренней позиции учащегося, определяющей перспективы личностного и познавательного развития;</w:t>
      </w:r>
    </w:p>
    <w:p w:rsidR="00D0488B" w:rsidRDefault="00E21151">
      <w:pPr>
        <w:numPr>
          <w:ilvl w:val="0"/>
          <w:numId w:val="5"/>
        </w:numPr>
        <w:jc w:val="both"/>
        <w:rPr>
          <w:rFonts w:eastAsia="@Arial Unicode MS"/>
          <w:sz w:val="24"/>
          <w:szCs w:val="24"/>
          <w:lang w:eastAsia="ru-RU"/>
        </w:rPr>
      </w:pPr>
      <w:r>
        <w:rPr>
          <w:rFonts w:eastAsia="@Arial Unicode MS"/>
          <w:sz w:val="24"/>
          <w:szCs w:val="24"/>
          <w:lang w:eastAsia="ru-RU"/>
        </w:rPr>
        <w:t>у детей продолжают формироваться умения учиться и способность к организации своей деятельности: принимать, сохранять цели и следовать им в учебной деятельности; планировать свою деятельность, осуществлять её контроль и оценку; взаимодействовать с учителем и сверстниками в учебном процессе;</w:t>
      </w:r>
    </w:p>
    <w:p w:rsidR="00D0488B" w:rsidRDefault="00E21151">
      <w:pPr>
        <w:numPr>
          <w:ilvl w:val="0"/>
          <w:numId w:val="5"/>
        </w:numPr>
        <w:jc w:val="both"/>
        <w:rPr>
          <w:rFonts w:eastAsia="@Arial Unicode MS"/>
          <w:sz w:val="24"/>
          <w:szCs w:val="24"/>
          <w:lang w:eastAsia="ru-RU"/>
        </w:rPr>
      </w:pPr>
      <w:r>
        <w:rPr>
          <w:rFonts w:eastAsia="@Arial Unicode MS"/>
          <w:sz w:val="24"/>
          <w:szCs w:val="24"/>
          <w:lang w:eastAsia="ru-RU"/>
        </w:rPr>
        <w:t xml:space="preserve">изменяется самооценка учащихся, которая приобретает черты адекватности и </w:t>
      </w:r>
      <w:proofErr w:type="spellStart"/>
      <w:r>
        <w:rPr>
          <w:rFonts w:eastAsia="@Arial Unicode MS"/>
          <w:sz w:val="24"/>
          <w:szCs w:val="24"/>
          <w:lang w:eastAsia="ru-RU"/>
        </w:rPr>
        <w:t>рефлексивности</w:t>
      </w:r>
      <w:proofErr w:type="spellEnd"/>
      <w:r>
        <w:rPr>
          <w:rFonts w:eastAsia="@Arial Unicode MS"/>
          <w:sz w:val="24"/>
          <w:szCs w:val="24"/>
          <w:lang w:eastAsia="ru-RU"/>
        </w:rPr>
        <w:t>;</w:t>
      </w:r>
    </w:p>
    <w:p w:rsidR="00D0488B" w:rsidRDefault="00E21151">
      <w:pPr>
        <w:numPr>
          <w:ilvl w:val="0"/>
          <w:numId w:val="5"/>
        </w:numPr>
        <w:ind w:left="360"/>
        <w:jc w:val="both"/>
        <w:rPr>
          <w:rFonts w:eastAsia="@Arial Unicode MS"/>
          <w:sz w:val="24"/>
          <w:szCs w:val="24"/>
          <w:lang w:eastAsia="ru-RU"/>
        </w:rPr>
      </w:pPr>
      <w:r>
        <w:rPr>
          <w:rFonts w:eastAsia="@Arial Unicode MS"/>
          <w:sz w:val="24"/>
          <w:szCs w:val="24"/>
          <w:lang w:eastAsia="ru-RU"/>
        </w:rPr>
        <w:t>продолжается моральное становление личности, которое связано с характером сотрудничества со взрослыми и сверстниками, общением и межличностными отношениями дружбы, становлением основ гражданской идентичности и мировоззрения.</w:t>
      </w:r>
    </w:p>
    <w:p w:rsidR="00D0488B" w:rsidRDefault="00E21151">
      <w:pPr>
        <w:ind w:left="230" w:firstLine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Для мыслительной сферы учащихся 8 классов характерны возрастающая способность к абстрагированию, рассуждению в категориях не только действительного, но и возможного, интеллектуальное экспериментирование, выдвижение собственных версий. Соответственно в курсах обществознания особое внимание уделяется диалогическим соотношениям ряда ключевых категорий, помогающим раскрыть характер взаимодействий людей в социальной среде. Расширяется и круг используемых источников. </w:t>
      </w:r>
    </w:p>
    <w:p w:rsidR="00D0488B" w:rsidRDefault="00D0488B">
      <w:pPr>
        <w:ind w:left="230" w:firstLine="454"/>
        <w:jc w:val="both"/>
        <w:rPr>
          <w:sz w:val="24"/>
          <w:szCs w:val="24"/>
          <w:highlight w:val="white"/>
          <w:lang w:eastAsia="ru-RU"/>
        </w:rPr>
      </w:pPr>
    </w:p>
    <w:p w:rsidR="00D0488B" w:rsidRDefault="00D0488B">
      <w:pPr>
        <w:widowControl/>
        <w:shd w:val="clear" w:color="auto" w:fill="FFFFFF"/>
        <w:contextualSpacing/>
        <w:jc w:val="both"/>
        <w:rPr>
          <w:color w:val="000000"/>
          <w:sz w:val="24"/>
          <w:szCs w:val="24"/>
          <w:lang w:eastAsia="ru-RU"/>
        </w:rPr>
      </w:pPr>
    </w:p>
    <w:p w:rsidR="00D0488B" w:rsidRDefault="00E21151">
      <w:pPr>
        <w:keepLines/>
        <w:shd w:val="clear" w:color="auto" w:fill="FFFFFF"/>
        <w:jc w:val="center"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>Место учебного предмета в базисном учебном плане.</w:t>
      </w:r>
    </w:p>
    <w:p w:rsidR="00D0488B" w:rsidRDefault="00E21151">
      <w:pPr>
        <w:ind w:left="230" w:firstLine="708"/>
        <w:jc w:val="both"/>
      </w:pPr>
      <w:r>
        <w:rPr>
          <w:sz w:val="24"/>
          <w:szCs w:val="24"/>
          <w:lang w:eastAsia="ru-RU"/>
        </w:rPr>
        <w:t>Рабочая программа и тематическое планирование, согласно учебному плану, рассчитана на 34 часа, по 1 часу в неделю.</w:t>
      </w:r>
    </w:p>
    <w:p w:rsidR="00D0488B" w:rsidRDefault="00D0488B">
      <w:pPr>
        <w:ind w:left="230" w:firstLine="708"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b/>
          <w:bCs/>
          <w:color w:val="000000"/>
          <w:sz w:val="24"/>
          <w:szCs w:val="24"/>
          <w:lang w:eastAsia="ru-RU"/>
        </w:rPr>
        <w:lastRenderedPageBreak/>
        <w:t>Личностными результатами</w:t>
      </w:r>
      <w:r>
        <w:rPr>
          <w:rFonts w:eastAsia="Calibri"/>
          <w:color w:val="000000"/>
          <w:sz w:val="24"/>
          <w:szCs w:val="24"/>
          <w:lang w:eastAsia="ru-RU"/>
        </w:rPr>
        <w:t>, формируемыми при изучении содержания курса по обществознанию, являются: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• </w:t>
      </w:r>
      <w:proofErr w:type="spellStart"/>
      <w:r>
        <w:rPr>
          <w:rFonts w:eastAsia="Calibri"/>
          <w:color w:val="000000"/>
          <w:sz w:val="24"/>
          <w:szCs w:val="24"/>
          <w:lang w:eastAsia="ru-RU"/>
        </w:rPr>
        <w:t>мотивированность</w:t>
      </w:r>
      <w:proofErr w:type="spellEnd"/>
      <w:r>
        <w:rPr>
          <w:rFonts w:eastAsia="Calibri"/>
          <w:color w:val="000000"/>
          <w:sz w:val="24"/>
          <w:szCs w:val="24"/>
          <w:lang w:eastAsia="ru-RU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• 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• 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proofErr w:type="spellStart"/>
      <w:r>
        <w:rPr>
          <w:rFonts w:eastAsia="Calibri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>
        <w:rPr>
          <w:rFonts w:eastAsia="Calibri"/>
          <w:b/>
          <w:bCs/>
          <w:color w:val="000000"/>
          <w:sz w:val="24"/>
          <w:szCs w:val="24"/>
          <w:lang w:eastAsia="ru-RU"/>
        </w:rPr>
        <w:t xml:space="preserve"> результаты</w:t>
      </w:r>
      <w:r>
        <w:rPr>
          <w:rFonts w:eastAsia="Calibri"/>
          <w:color w:val="000000"/>
          <w:sz w:val="24"/>
          <w:szCs w:val="24"/>
          <w:lang w:eastAsia="ru-RU"/>
        </w:rPr>
        <w:t> изучения обществознания проявляются в: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• умении сознательно организовывать свою познавательную деятельность (от постановки цели до получения и оценки результата);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• 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• 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• овладении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• 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на: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1) использование элементов причинно-следственного анализа;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2) исследование несложных реальных связей и зависимостей;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3) 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lastRenderedPageBreak/>
        <w:t>4) поиск и извлечение нужной информации по заданной теме в адаптированных источниках различного типа;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6) объяснение изученных положений на конкретных примерах;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8) определение собственного отношения к явлениям современной жизни, формулирование своей точки зрения.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b/>
          <w:bCs/>
          <w:color w:val="000000"/>
          <w:sz w:val="24"/>
          <w:szCs w:val="24"/>
          <w:lang w:eastAsia="ru-RU"/>
        </w:rPr>
        <w:t xml:space="preserve">Предметными результатами </w:t>
      </w:r>
      <w:r>
        <w:rPr>
          <w:rFonts w:eastAsia="Calibri"/>
          <w:color w:val="000000"/>
          <w:sz w:val="24"/>
          <w:szCs w:val="24"/>
          <w:lang w:eastAsia="ru-RU"/>
        </w:rPr>
        <w:t>являются в сфере: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познавательной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• относительно целостное представление об обществе и о человеке, о сферах и областях общественной жизни, механизмах и регуляторах деятельности людей;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• знание ряда ключевых понятий базовых для школьного обществознания наук: социологии, экономической теории, политологии, культурологии,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• 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• 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позиций одобряемых в современном российском обществе социальных ценностей;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ценностно-мотивационной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• 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lastRenderedPageBreak/>
        <w:t>• 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• приверженность гуманистическим и демократическим ценностям, патриотизму и гражданственности;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трудовой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• 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• понимание значения трудовой деятельности для личности и для общества;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эстетической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• понимание специфики познания мира средствами искусства в соотнесении с другими способами познания;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• понимание роли искусства в становлении личности и в жизни общества;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коммуникативной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• знание определяющих признаков коммуникативной деятельности в сравнении с другими видами деятельности;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• 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• 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• понимание значения коммуникации в межличностном общении;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• 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• знакомство с отдельными приемами и техниками преодоления конфликтов.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t>Критерии оценки</w:t>
      </w:r>
    </w:p>
    <w:p w:rsidR="00D0488B" w:rsidRDefault="00E21151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  <w:r>
        <w:rPr>
          <w:rFonts w:eastAsia="Calibri"/>
          <w:color w:val="000000"/>
          <w:sz w:val="24"/>
          <w:szCs w:val="24"/>
          <w:lang w:eastAsia="ru-RU"/>
        </w:rPr>
        <w:lastRenderedPageBreak/>
        <w:t xml:space="preserve">Достижение личностных результатов оценивается на качественном уровне (без отметки). </w:t>
      </w:r>
      <w:proofErr w:type="spellStart"/>
      <w:r>
        <w:rPr>
          <w:rFonts w:eastAsia="Calibri"/>
          <w:color w:val="000000"/>
          <w:sz w:val="24"/>
          <w:szCs w:val="24"/>
          <w:lang w:eastAsia="ru-RU"/>
        </w:rPr>
        <w:t>Сформированность</w:t>
      </w:r>
      <w:proofErr w:type="spellEnd"/>
      <w:r>
        <w:rPr>
          <w:rFonts w:eastAsia="Calibri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eastAsia="Calibri"/>
          <w:color w:val="000000"/>
          <w:sz w:val="24"/>
          <w:szCs w:val="24"/>
          <w:lang w:eastAsia="ru-RU"/>
        </w:rPr>
        <w:t>метапредметных</w:t>
      </w:r>
      <w:proofErr w:type="spellEnd"/>
      <w:r>
        <w:rPr>
          <w:rFonts w:eastAsia="Calibri"/>
          <w:color w:val="000000"/>
          <w:sz w:val="24"/>
          <w:szCs w:val="24"/>
          <w:lang w:eastAsia="ru-RU"/>
        </w:rPr>
        <w:t xml:space="preserve"> и предметных умений оценивается в баллах по результатам текущего, тематического и итогового контроля.</w:t>
      </w:r>
    </w:p>
    <w:p w:rsidR="00D0488B" w:rsidRDefault="00D0488B">
      <w:pPr>
        <w:keepLines/>
        <w:widowControl/>
        <w:shd w:val="clear" w:color="auto" w:fill="FFFFFF"/>
        <w:ind w:left="230" w:firstLine="567"/>
        <w:jc w:val="both"/>
        <w:rPr>
          <w:rFonts w:eastAsia="Calibri"/>
          <w:color w:val="000000"/>
          <w:sz w:val="24"/>
          <w:szCs w:val="24"/>
          <w:lang w:eastAsia="ru-RU"/>
        </w:rPr>
      </w:pPr>
    </w:p>
    <w:p w:rsidR="00D0488B" w:rsidRDefault="00E21151">
      <w:pPr>
        <w:widowControl/>
        <w:jc w:val="both"/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В результате </w:t>
      </w:r>
      <w:proofErr w:type="gramStart"/>
      <w:r>
        <w:rPr>
          <w:b/>
          <w:bCs/>
          <w:sz w:val="24"/>
          <w:szCs w:val="24"/>
          <w:lang w:eastAsia="ru-RU"/>
        </w:rPr>
        <w:t>изучения курса</w:t>
      </w:r>
      <w:proofErr w:type="gramEnd"/>
      <w:r>
        <w:rPr>
          <w:b/>
          <w:bCs/>
          <w:sz w:val="24"/>
          <w:szCs w:val="24"/>
          <w:lang w:eastAsia="ru-RU"/>
        </w:rPr>
        <w:t xml:space="preserve"> учащиеся получат возможность научится: </w:t>
      </w:r>
    </w:p>
    <w:p w:rsidR="00D0488B" w:rsidRDefault="00E21151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описывать основные социальные объекты, выделяя их существенные признаки;</w:t>
      </w:r>
    </w:p>
    <w:p w:rsidR="00D0488B" w:rsidRDefault="00E21151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человека как «социально-деятельное существо; основные социальные роли;</w:t>
      </w:r>
    </w:p>
    <w:p w:rsidR="00D0488B" w:rsidRDefault="00E21151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сравнивать социальные объекты, суждения об обществе и человеке, выявлять их</w:t>
      </w:r>
    </w:p>
    <w:p w:rsidR="00D0488B" w:rsidRDefault="00E21151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общие черты и различия;</w:t>
      </w:r>
    </w:p>
    <w:p w:rsidR="00D0488B" w:rsidRDefault="00E21151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объяснять взаимосвязи изученных социальных объектов (включая взаимодействие</w:t>
      </w:r>
    </w:p>
    <w:p w:rsidR="00D0488B" w:rsidRDefault="00E21151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общества и природы, человека и общества, сфер общественной жизни, гражданина и</w:t>
      </w:r>
    </w:p>
    <w:p w:rsidR="00D0488B" w:rsidRDefault="00E21151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государства);</w:t>
      </w:r>
    </w:p>
    <w:p w:rsidR="00D0488B" w:rsidRDefault="00E21151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приводить примеры социальных объектов определенного типа, социальных</w:t>
      </w:r>
    </w:p>
    <w:p w:rsidR="00D0488B" w:rsidRDefault="00E21151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отношений: ситуаций, регулируемых различными видами социальных норм; деятельности людей в различных сферах;</w:t>
      </w:r>
    </w:p>
    <w:p w:rsidR="00D0488B" w:rsidRDefault="00E21151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оценивать поведение людей с точки зрения социальных норм, экономической</w:t>
      </w:r>
    </w:p>
    <w:p w:rsidR="00D0488B" w:rsidRDefault="00E21151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рациональности;</w:t>
      </w:r>
    </w:p>
    <w:p w:rsidR="00D0488B" w:rsidRDefault="00E21151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решать в рамках изученного материала познавательные и практические задачи,</w:t>
      </w:r>
    </w:p>
    <w:p w:rsidR="00D0488B" w:rsidRDefault="00E21151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отражающие типичные ситуации в различных сферах деятельности человека;</w:t>
      </w:r>
    </w:p>
    <w:p w:rsidR="00D0488B" w:rsidRDefault="00E21151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осуществлять поиск социальной информации по заданной теме, используя различные</w:t>
      </w:r>
    </w:p>
    <w:p w:rsidR="00D0488B" w:rsidRDefault="00E21151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носители (СМИ, учебный текст и т.д.); различать в социальной информации факты и мнения.</w:t>
      </w:r>
    </w:p>
    <w:p w:rsidR="00D0488B" w:rsidRDefault="00E21151">
      <w:r>
        <w:rPr>
          <w:b/>
          <w:bCs/>
          <w:iCs/>
          <w:sz w:val="24"/>
          <w:szCs w:val="24"/>
          <w:lang w:eastAsia="ru-RU"/>
        </w:rPr>
        <w:t>Использовать приобретенные знания и умения в практической деятельности и в повседневной жизни для:</w:t>
      </w:r>
    </w:p>
    <w:p w:rsidR="00D0488B" w:rsidRDefault="00E21151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полноценного выполнения типичных для подростка социальных ролей;</w:t>
      </w:r>
    </w:p>
    <w:p w:rsidR="00D0488B" w:rsidRDefault="00E21151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общей ориентации в актуальных общественных событиях и процессах;</w:t>
      </w:r>
    </w:p>
    <w:p w:rsidR="00D0488B" w:rsidRDefault="00E21151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нравственной и правовой оценки конкретных поступков людей; реализации и защиты прав человека и гражданина, осознанного выполнения гражданских обязанностей;</w:t>
      </w:r>
    </w:p>
    <w:p w:rsidR="00D0488B" w:rsidRDefault="00E21151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первичного анализа и использования социальной информации;</w:t>
      </w:r>
    </w:p>
    <w:p w:rsidR="00D0488B" w:rsidRDefault="00E21151" w:rsidP="00E21151">
      <w:r>
        <w:rPr>
          <w:sz w:val="24"/>
          <w:szCs w:val="24"/>
          <w:lang w:eastAsia="ru-RU"/>
        </w:rPr>
        <w:t>- сознательного неприятия антиобщественного поведения.</w:t>
      </w:r>
      <w:r w:rsidR="00914FF3">
        <w:rPr>
          <w:sz w:val="24"/>
          <w:szCs w:val="24"/>
          <w:lang w:eastAsia="ru-RU"/>
        </w:rPr>
        <w:t xml:space="preserve"> </w:t>
      </w:r>
      <w:r>
        <w:rPr>
          <w:color w:val="221F1F"/>
        </w:rPr>
        <w:t>Содержание курса «Обществознание» в 8 классе</w:t>
      </w:r>
    </w:p>
    <w:p w:rsidR="00D0488B" w:rsidRDefault="00E21151">
      <w:pPr>
        <w:spacing w:before="233"/>
        <w:ind w:left="514"/>
        <w:jc w:val="both"/>
      </w:pPr>
      <w:r>
        <w:rPr>
          <w:b/>
          <w:color w:val="221F1F"/>
          <w:w w:val="95"/>
          <w:sz w:val="24"/>
        </w:rPr>
        <w:lastRenderedPageBreak/>
        <w:t>Раздел 1. Государство и личность</w:t>
      </w:r>
    </w:p>
    <w:p w:rsidR="00D0488B" w:rsidRDefault="00E21151">
      <w:pPr>
        <w:pStyle w:val="a4"/>
        <w:spacing w:before="12" w:line="247" w:lineRule="auto"/>
        <w:ind w:right="222"/>
      </w:pPr>
      <w:r>
        <w:rPr>
          <w:color w:val="221F1F"/>
          <w:w w:val="105"/>
        </w:rPr>
        <w:t>Наше государство—Российская Федерация. Конституция Российской Федерации. Конституционные основы государственного строя Российской Федерации. Конституционные характеристики Российского государства. Государственные символы России. Россия—суверенное государство.</w:t>
      </w:r>
    </w:p>
    <w:p w:rsidR="00D0488B" w:rsidRDefault="00E21151">
      <w:pPr>
        <w:pStyle w:val="a4"/>
        <w:spacing w:before="3" w:line="247" w:lineRule="auto"/>
        <w:ind w:right="220"/>
      </w:pPr>
      <w:r>
        <w:rPr>
          <w:color w:val="221F1F"/>
          <w:w w:val="110"/>
        </w:rPr>
        <w:t>Россия—федеративное государство. Федерация как форма государственно-территориального устройства. Субъекты Федерации (республики, края, области, города федерального значения, автономная область, автономные округа).</w:t>
      </w:r>
    </w:p>
    <w:p w:rsidR="00D0488B" w:rsidRDefault="00E21151">
      <w:pPr>
        <w:pStyle w:val="a4"/>
        <w:spacing w:before="3" w:line="247" w:lineRule="auto"/>
        <w:ind w:right="221"/>
      </w:pPr>
      <w:r>
        <w:rPr>
          <w:color w:val="221F1F"/>
          <w:w w:val="110"/>
        </w:rPr>
        <w:t>Органы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Федерации, его структура.</w:t>
      </w:r>
    </w:p>
    <w:p w:rsidR="00D0488B" w:rsidRDefault="00E21151">
      <w:pPr>
        <w:pStyle w:val="a4"/>
        <w:spacing w:before="100" w:line="254" w:lineRule="auto"/>
        <w:ind w:left="117" w:right="220" w:firstLine="0"/>
      </w:pPr>
      <w:r>
        <w:rPr>
          <w:color w:val="221F1F"/>
          <w:w w:val="110"/>
        </w:rPr>
        <w:t>Полномочия Государственной Думы и Совета Федерации Федерального Собрания Российской Федерации. Правительство Российской Федерации. Судебная система Российской Федерации. Конституционный Суд Российской Федерации. Верховный Суд Российской Федерации. Суды общей юрисдикции. Правоохранительные органы России.</w:t>
      </w:r>
    </w:p>
    <w:p w:rsidR="00D0488B" w:rsidRDefault="00E21151">
      <w:pPr>
        <w:pStyle w:val="a4"/>
        <w:spacing w:line="254" w:lineRule="auto"/>
        <w:ind w:right="222"/>
      </w:pPr>
      <w:r>
        <w:rPr>
          <w:color w:val="221F1F"/>
          <w:w w:val="110"/>
        </w:rPr>
        <w:t>Гражданин и государство. Личность, общество и государство: как связаны их интересы. Гражданство Российской Федерации. Приём в гражданство России. Конституционные</w:t>
      </w:r>
      <w:r w:rsidR="00914FF3">
        <w:rPr>
          <w:color w:val="221F1F"/>
          <w:w w:val="110"/>
        </w:rPr>
        <w:t xml:space="preserve"> </w:t>
      </w:r>
      <w:r>
        <w:rPr>
          <w:color w:val="221F1F"/>
          <w:w w:val="110"/>
        </w:rPr>
        <w:t>права и свободы человека и гражданина в Российской Федерации. Виды прав и свобод. Конституционные обязанности гражданина Российской Федерации. Взаимоотношения органов государственной власти и граждан.</w:t>
      </w:r>
    </w:p>
    <w:p w:rsidR="00D0488B" w:rsidRDefault="00E21151">
      <w:pPr>
        <w:pStyle w:val="a4"/>
        <w:spacing w:line="254" w:lineRule="auto"/>
        <w:ind w:right="222"/>
        <w:sectPr w:rsidR="00D0488B">
          <w:pgSz w:w="12920" w:h="8950" w:orient="landscape"/>
          <w:pgMar w:top="340" w:right="1220" w:bottom="280" w:left="960" w:header="0" w:footer="0" w:gutter="0"/>
          <w:cols w:space="720"/>
          <w:formProt w:val="0"/>
          <w:docGrid w:linePitch="100" w:charSpace="4096"/>
        </w:sectPr>
      </w:pPr>
      <w:r>
        <w:rPr>
          <w:color w:val="221F1F"/>
          <w:w w:val="110"/>
        </w:rPr>
        <w:t>Защита прав и свобод человека и гражданина в России. Основные между народные документы о правах человека и правах ребёнка. Международное право. Всеобщая декларация прав человека. Конвенция о правах ребёнка. Международное гуманитарное право. Международно-правовая защита жертв вооружённых конфликтов.</w:t>
      </w:r>
    </w:p>
    <w:p w:rsidR="00D0488B" w:rsidRDefault="00E21151">
      <w:pPr>
        <w:pStyle w:val="11"/>
        <w:spacing w:before="69"/>
        <w:ind w:left="514"/>
        <w:jc w:val="both"/>
      </w:pPr>
      <w:r>
        <w:rPr>
          <w:color w:val="221F1F"/>
          <w:w w:val="95"/>
        </w:rPr>
        <w:lastRenderedPageBreak/>
        <w:t>Раздел 2. Основы российского права</w:t>
      </w:r>
    </w:p>
    <w:p w:rsidR="00D0488B" w:rsidRDefault="00E21151">
      <w:pPr>
        <w:pStyle w:val="a4"/>
        <w:spacing w:before="17" w:line="254" w:lineRule="auto"/>
        <w:ind w:right="221"/>
      </w:pPr>
      <w:r>
        <w:rPr>
          <w:color w:val="221F1F"/>
          <w:w w:val="110"/>
        </w:rPr>
        <w:t>Система российского законодательства. Источники права и законодательство. Нормативный правовой акт. Нормативный договор. Уровни российского законодательства. Отрасли законодательства. Правоотношение. Юридический факт. Структура правоотношения: субъекты правоотношения, содержание правоотношения, объект правоотношения.</w:t>
      </w:r>
    </w:p>
    <w:p w:rsidR="00D0488B" w:rsidRDefault="00E21151">
      <w:pPr>
        <w:pStyle w:val="a4"/>
        <w:spacing w:line="271" w:lineRule="exact"/>
        <w:ind w:left="514" w:firstLine="0"/>
      </w:pPr>
      <w:r>
        <w:rPr>
          <w:color w:val="221F1F"/>
          <w:w w:val="110"/>
        </w:rPr>
        <w:t>Правоспособность    и     дееспособность.     Дееспособность     несовершеннолетних.</w:t>
      </w:r>
    </w:p>
    <w:p w:rsidR="00D0488B" w:rsidRDefault="00E21151">
      <w:pPr>
        <w:pStyle w:val="a4"/>
        <w:spacing w:before="20"/>
        <w:ind w:firstLine="0"/>
      </w:pPr>
      <w:r>
        <w:rPr>
          <w:color w:val="221F1F"/>
          <w:w w:val="110"/>
        </w:rPr>
        <w:t xml:space="preserve">Эмансипация. Ограничение дееспособности. </w:t>
      </w:r>
      <w:proofErr w:type="spellStart"/>
      <w:r>
        <w:rPr>
          <w:color w:val="221F1F"/>
          <w:w w:val="110"/>
        </w:rPr>
        <w:t>Деликтоспособность</w:t>
      </w:r>
      <w:proofErr w:type="spellEnd"/>
      <w:r>
        <w:rPr>
          <w:color w:val="221F1F"/>
          <w:w w:val="110"/>
        </w:rPr>
        <w:t>.</w:t>
      </w:r>
    </w:p>
    <w:p w:rsidR="00D0488B" w:rsidRDefault="00E21151">
      <w:pPr>
        <w:pStyle w:val="a4"/>
        <w:spacing w:before="20" w:line="254" w:lineRule="auto"/>
        <w:ind w:right="222"/>
        <w:rPr>
          <w:color w:val="221F1F"/>
          <w:w w:val="110"/>
        </w:rPr>
      </w:pPr>
      <w:r>
        <w:rPr>
          <w:color w:val="221F1F"/>
          <w:w w:val="110"/>
        </w:rPr>
        <w:t>Гражданское право. Гражданские правоотношения. Гражданский кодекс Российской Федерации. Физическое лицо. Юридическое лицо. Имущественные отношения, объекты</w:t>
      </w:r>
    </w:p>
    <w:p w:rsidR="00D0488B" w:rsidRDefault="00E21151">
      <w:pPr>
        <w:pStyle w:val="a4"/>
        <w:spacing w:before="20" w:line="254" w:lineRule="auto"/>
        <w:ind w:left="0" w:right="222" w:firstLine="0"/>
      </w:pPr>
      <w:r>
        <w:rPr>
          <w:color w:val="221F1F"/>
          <w:w w:val="110"/>
        </w:rPr>
        <w:t>имущественных отношений. Личные неимущественные отношения. Сделка. Договор. Право собственности. Возникновение и прекращении права собственности. Защита права собственности и других гражданских прав. Права потребителей. Способы защиты прав потребителей.</w:t>
      </w:r>
    </w:p>
    <w:p w:rsidR="00D0488B" w:rsidRDefault="00E21151">
      <w:pPr>
        <w:pStyle w:val="a4"/>
        <w:spacing w:line="254" w:lineRule="auto"/>
        <w:ind w:right="220"/>
      </w:pPr>
      <w:r>
        <w:rPr>
          <w:color w:val="221F1F"/>
          <w:w w:val="110"/>
        </w:rPr>
        <w:t>Семейное право. Семейный кодекс Российской Федерации. Семья и брак. Семья под защитой государства. Права и обязанности супругов. Брачный договор. Права и обязанности родителей. Права и обязанности детей в семье.</w:t>
      </w:r>
    </w:p>
    <w:p w:rsidR="00D0488B" w:rsidRDefault="00E21151">
      <w:pPr>
        <w:pStyle w:val="a4"/>
        <w:spacing w:line="247" w:lineRule="auto"/>
        <w:ind w:right="219"/>
      </w:pPr>
      <w:r>
        <w:rPr>
          <w:color w:val="221F1F"/>
          <w:w w:val="110"/>
        </w:rPr>
        <w:t>Трудовые правоотношения. Трудовое право. Трудовой кодекс Российской Федерации. Трудовой договор и его значение в регулировании трудовой деятельности человека. Права и обязанности работника и работодателя. Право на труд и право на отдых.</w:t>
      </w:r>
    </w:p>
    <w:p w:rsidR="00D0488B" w:rsidRDefault="00E21151">
      <w:pPr>
        <w:pStyle w:val="a4"/>
        <w:spacing w:line="247" w:lineRule="auto"/>
        <w:ind w:right="214"/>
      </w:pPr>
      <w:r>
        <w:rPr>
          <w:color w:val="221F1F"/>
          <w:w w:val="110"/>
        </w:rPr>
        <w:t>Административное законодательство и административное право. Участники административных правоотношений.</w:t>
      </w:r>
    </w:p>
    <w:p w:rsidR="00D0488B" w:rsidRDefault="00E21151">
      <w:pPr>
        <w:pStyle w:val="a4"/>
        <w:spacing w:before="3" w:line="247" w:lineRule="auto"/>
        <w:ind w:right="216"/>
        <w:sectPr w:rsidR="00D0488B">
          <w:pgSz w:w="12920" w:h="8950" w:orient="landscape"/>
          <w:pgMar w:top="340" w:right="1220" w:bottom="280" w:left="960" w:header="0" w:footer="0" w:gutter="0"/>
          <w:cols w:space="720"/>
          <w:formProt w:val="0"/>
          <w:docGrid w:linePitch="100" w:charSpace="4096"/>
        </w:sectPr>
      </w:pPr>
      <w:r>
        <w:rPr>
          <w:color w:val="221F1F"/>
          <w:w w:val="110"/>
        </w:rPr>
        <w:t>Признаки и виды правонарушений. Состав правонарушения. Юридическая ответственность. Основные признаки юридической ответственности. Принципы юридической ответственности. Предназначение юридической ответственности. Презумпция невиновности.</w:t>
      </w:r>
    </w:p>
    <w:p w:rsidR="00D0488B" w:rsidRDefault="00E21151">
      <w:pPr>
        <w:pStyle w:val="a4"/>
        <w:spacing w:before="69" w:line="247" w:lineRule="auto"/>
        <w:ind w:right="215"/>
      </w:pPr>
      <w:r>
        <w:rPr>
          <w:color w:val="221F1F"/>
          <w:w w:val="110"/>
        </w:rPr>
        <w:lastRenderedPageBreak/>
        <w:t xml:space="preserve">Уголовное право. Уголовный кодекс Российской Федерации. </w:t>
      </w:r>
      <w:proofErr w:type="spellStart"/>
      <w:r>
        <w:rPr>
          <w:color w:val="221F1F"/>
          <w:w w:val="110"/>
        </w:rPr>
        <w:t>Предназначениеу</w:t>
      </w:r>
      <w:proofErr w:type="spellEnd"/>
      <w:r>
        <w:rPr>
          <w:color w:val="221F1F"/>
          <w:w w:val="110"/>
        </w:rPr>
        <w:t xml:space="preserve"> головного права. Принципы уголовного права. Преступление, признаки и виды преступлений. Уголовные наказания. Необходимая оборона.</w:t>
      </w:r>
    </w:p>
    <w:p w:rsidR="00D0488B" w:rsidRDefault="00E21151">
      <w:pPr>
        <w:pStyle w:val="a4"/>
        <w:spacing w:before="4" w:line="247" w:lineRule="auto"/>
        <w:ind w:right="215"/>
      </w:pPr>
      <w:r>
        <w:rPr>
          <w:color w:val="221F1F"/>
          <w:w w:val="110"/>
        </w:rPr>
        <w:t>Административные правонарушения. Кодекс Российской Федерации об административных правонарушениях (</w:t>
      </w:r>
      <w:proofErr w:type="spellStart"/>
      <w:r>
        <w:rPr>
          <w:color w:val="221F1F"/>
          <w:w w:val="110"/>
        </w:rPr>
        <w:t>КоАПРФ</w:t>
      </w:r>
      <w:proofErr w:type="spellEnd"/>
      <w:r>
        <w:rPr>
          <w:color w:val="221F1F"/>
          <w:w w:val="110"/>
        </w:rPr>
        <w:t xml:space="preserve">). Состав административного </w:t>
      </w:r>
      <w:r>
        <w:rPr>
          <w:color w:val="221F1F"/>
          <w:spacing w:val="-1"/>
          <w:w w:val="110"/>
        </w:rPr>
        <w:t xml:space="preserve">правонарушения. Административная ответственность. Виды </w:t>
      </w:r>
      <w:r>
        <w:rPr>
          <w:color w:val="221F1F"/>
          <w:w w:val="110"/>
        </w:rPr>
        <w:t>административных наказаний.</w:t>
      </w:r>
    </w:p>
    <w:p w:rsidR="00D0488B" w:rsidRDefault="00E21151">
      <w:pPr>
        <w:pStyle w:val="11"/>
        <w:spacing w:before="121"/>
        <w:ind w:left="514"/>
        <w:jc w:val="both"/>
      </w:pPr>
      <w:r>
        <w:rPr>
          <w:color w:val="221F1F"/>
          <w:w w:val="95"/>
        </w:rPr>
        <w:t>Раздел 3. Правовое положение несовершеннолетних</w:t>
      </w:r>
    </w:p>
    <w:p w:rsidR="00D0488B" w:rsidRDefault="00E21151">
      <w:pPr>
        <w:pStyle w:val="a4"/>
        <w:spacing w:before="10" w:line="247" w:lineRule="auto"/>
        <w:ind w:right="214"/>
      </w:pPr>
      <w:r>
        <w:rPr>
          <w:color w:val="221F1F"/>
          <w:w w:val="110"/>
        </w:rPr>
        <w:t>Правовой статус несовершеннолетнего. Почему несовершеннолетние наделены особым правовым статусом. Права ребёнка. Обязанности ребёнка. Защита прав ребёнка. Защита интересов и прав детей, оставшихся без попечения родителей. Органы опеки и попечительства. Формы устройства детей, оставшихся без попечения родителей.</w:t>
      </w:r>
    </w:p>
    <w:p w:rsidR="00D0488B" w:rsidRDefault="00E21151">
      <w:pPr>
        <w:pStyle w:val="a4"/>
        <w:spacing w:before="7" w:line="247" w:lineRule="auto"/>
        <w:ind w:right="217"/>
      </w:pPr>
      <w:r>
        <w:rPr>
          <w:color w:val="221F1F"/>
          <w:w w:val="105"/>
        </w:rPr>
        <w:t>Особенности участия несовершеннолетних в трудовых правоотношениях. Права и обязанности несовершеннолетних работников. Особенности уголовной ответственности несовершеннолетних.</w:t>
      </w:r>
    </w:p>
    <w:p w:rsidR="00D0488B" w:rsidRDefault="00E21151">
      <w:pPr>
        <w:pStyle w:val="a4"/>
        <w:spacing w:before="1" w:line="247" w:lineRule="auto"/>
        <w:ind w:right="218" w:firstLine="0"/>
      </w:pPr>
      <w:r>
        <w:rPr>
          <w:color w:val="221F1F"/>
          <w:w w:val="110"/>
        </w:rPr>
        <w:t>Уголовные наказания, применяемые к несовершеннолетним. Принудительные меры воспитательного характера.</w:t>
      </w:r>
    </w:p>
    <w:p w:rsidR="00D0488B" w:rsidRDefault="00E21151">
      <w:pPr>
        <w:pStyle w:val="a4"/>
        <w:spacing w:before="5" w:line="247" w:lineRule="auto"/>
        <w:ind w:right="224"/>
      </w:pPr>
      <w:r>
        <w:rPr>
          <w:color w:val="221F1F"/>
          <w:w w:val="110"/>
        </w:rPr>
        <w:t>Правовое регулирование в сфере образования. Законодательство об образовании. Федеральный закон «Об образовании в Российской Федерации». Как связаны права и обязанности обучающихся.</w:t>
      </w:r>
    </w:p>
    <w:p w:rsidR="00D0488B" w:rsidRPr="009456A8" w:rsidRDefault="00E21151" w:rsidP="009456A8">
      <w:pPr>
        <w:pStyle w:val="a4"/>
        <w:spacing w:before="5" w:line="247" w:lineRule="auto"/>
        <w:ind w:right="224"/>
        <w:jc w:val="center"/>
        <w:rPr>
          <w:b/>
        </w:rPr>
      </w:pPr>
      <w:r w:rsidRPr="009456A8">
        <w:rPr>
          <w:b/>
          <w:color w:val="221F1F"/>
          <w:w w:val="110"/>
        </w:rPr>
        <w:t>Тематическое</w:t>
      </w:r>
      <w:r>
        <w:rPr>
          <w:color w:val="221F1F"/>
          <w:w w:val="110"/>
        </w:rPr>
        <w:t xml:space="preserve"> </w:t>
      </w:r>
      <w:r w:rsidRPr="009456A8">
        <w:rPr>
          <w:b/>
          <w:color w:val="221F1F"/>
          <w:w w:val="110"/>
        </w:rPr>
        <w:t>планирование курса 8 класс</w:t>
      </w:r>
    </w:p>
    <w:p w:rsidR="00D0488B" w:rsidRDefault="00D0488B">
      <w:pPr>
        <w:pStyle w:val="a4"/>
        <w:spacing w:before="5" w:line="247" w:lineRule="auto"/>
        <w:ind w:right="224"/>
        <w:rPr>
          <w:color w:val="221F1F"/>
          <w:w w:val="110"/>
        </w:rPr>
      </w:pPr>
    </w:p>
    <w:tbl>
      <w:tblPr>
        <w:tblStyle w:val="a9"/>
        <w:tblW w:w="0" w:type="auto"/>
        <w:tblInd w:w="230" w:type="dxa"/>
        <w:tblLook w:val="04A0" w:firstRow="1" w:lastRow="0" w:firstColumn="1" w:lastColumn="0" w:noHBand="0" w:noVBand="1"/>
      </w:tblPr>
      <w:tblGrid>
        <w:gridCol w:w="729"/>
        <w:gridCol w:w="3561"/>
        <w:gridCol w:w="2145"/>
        <w:gridCol w:w="2145"/>
        <w:gridCol w:w="2146"/>
      </w:tblGrid>
      <w:tr w:rsidR="009456A8" w:rsidTr="009456A8">
        <w:tc>
          <w:tcPr>
            <w:tcW w:w="729" w:type="dxa"/>
          </w:tcPr>
          <w:p w:rsidR="009456A8" w:rsidRDefault="009456A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  <w:r>
              <w:rPr>
                <w:color w:val="221F1F"/>
                <w:w w:val="110"/>
              </w:rPr>
              <w:t>№</w:t>
            </w:r>
          </w:p>
        </w:tc>
        <w:tc>
          <w:tcPr>
            <w:tcW w:w="3561" w:type="dxa"/>
          </w:tcPr>
          <w:p w:rsidR="009456A8" w:rsidRDefault="009456A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  <w:r>
              <w:rPr>
                <w:color w:val="221F1F"/>
                <w:w w:val="110"/>
              </w:rPr>
              <w:t>Раздел</w:t>
            </w:r>
          </w:p>
        </w:tc>
        <w:tc>
          <w:tcPr>
            <w:tcW w:w="2145" w:type="dxa"/>
          </w:tcPr>
          <w:p w:rsidR="009456A8" w:rsidRDefault="009456A8" w:rsidP="009456A8">
            <w:pPr>
              <w:pStyle w:val="a4"/>
              <w:spacing w:before="5" w:line="247" w:lineRule="auto"/>
              <w:ind w:left="0" w:right="224" w:firstLine="0"/>
              <w:jc w:val="center"/>
              <w:rPr>
                <w:color w:val="221F1F"/>
                <w:w w:val="110"/>
              </w:rPr>
            </w:pPr>
            <w:r>
              <w:rPr>
                <w:color w:val="221F1F"/>
                <w:w w:val="110"/>
              </w:rPr>
              <w:t>Кол-во часов теория</w:t>
            </w:r>
          </w:p>
        </w:tc>
        <w:tc>
          <w:tcPr>
            <w:tcW w:w="2145" w:type="dxa"/>
          </w:tcPr>
          <w:p w:rsidR="009456A8" w:rsidRDefault="009456A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  <w:r>
              <w:rPr>
                <w:color w:val="221F1F"/>
                <w:w w:val="110"/>
              </w:rPr>
              <w:t>Кол-во часов контроль</w:t>
            </w:r>
          </w:p>
        </w:tc>
        <w:tc>
          <w:tcPr>
            <w:tcW w:w="2146" w:type="dxa"/>
          </w:tcPr>
          <w:p w:rsidR="009456A8" w:rsidRDefault="003D5FE7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  <w:r>
              <w:rPr>
                <w:color w:val="221F1F"/>
                <w:w w:val="110"/>
              </w:rPr>
              <w:t>Вид контроля</w:t>
            </w:r>
          </w:p>
        </w:tc>
      </w:tr>
      <w:tr w:rsidR="009456A8" w:rsidTr="009456A8">
        <w:tc>
          <w:tcPr>
            <w:tcW w:w="729" w:type="dxa"/>
          </w:tcPr>
          <w:p w:rsidR="009456A8" w:rsidRDefault="009456A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</w:p>
        </w:tc>
        <w:tc>
          <w:tcPr>
            <w:tcW w:w="3561" w:type="dxa"/>
          </w:tcPr>
          <w:p w:rsidR="009456A8" w:rsidRDefault="003D5FE7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  <w:r>
              <w:rPr>
                <w:color w:val="221F1F"/>
                <w:w w:val="110"/>
              </w:rPr>
              <w:t>Входной контроль</w:t>
            </w:r>
          </w:p>
        </w:tc>
        <w:tc>
          <w:tcPr>
            <w:tcW w:w="2145" w:type="dxa"/>
          </w:tcPr>
          <w:p w:rsidR="009456A8" w:rsidRDefault="009456A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</w:p>
        </w:tc>
        <w:tc>
          <w:tcPr>
            <w:tcW w:w="2145" w:type="dxa"/>
          </w:tcPr>
          <w:p w:rsidR="009456A8" w:rsidRDefault="003D5FE7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  <w:r>
              <w:rPr>
                <w:color w:val="221F1F"/>
                <w:w w:val="110"/>
              </w:rPr>
              <w:t>1</w:t>
            </w:r>
          </w:p>
        </w:tc>
        <w:tc>
          <w:tcPr>
            <w:tcW w:w="2146" w:type="dxa"/>
          </w:tcPr>
          <w:p w:rsidR="009456A8" w:rsidRDefault="003D5FE7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  <w:r>
              <w:rPr>
                <w:color w:val="221F1F"/>
                <w:w w:val="110"/>
              </w:rPr>
              <w:t xml:space="preserve">Тестирование </w:t>
            </w:r>
          </w:p>
        </w:tc>
      </w:tr>
      <w:tr w:rsidR="009456A8" w:rsidTr="009456A8">
        <w:tc>
          <w:tcPr>
            <w:tcW w:w="729" w:type="dxa"/>
          </w:tcPr>
          <w:p w:rsidR="009456A8" w:rsidRDefault="003D5FE7" w:rsidP="003D5FE7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  <w:r>
              <w:rPr>
                <w:color w:val="221F1F"/>
                <w:w w:val="110"/>
              </w:rPr>
              <w:t xml:space="preserve">1 </w:t>
            </w:r>
          </w:p>
        </w:tc>
        <w:tc>
          <w:tcPr>
            <w:tcW w:w="3561" w:type="dxa"/>
          </w:tcPr>
          <w:p w:rsidR="009456A8" w:rsidRDefault="003D5FE7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  <w:r>
              <w:rPr>
                <w:color w:val="221F1F"/>
                <w:w w:val="110"/>
              </w:rPr>
              <w:t>Государство и личность</w:t>
            </w:r>
          </w:p>
        </w:tc>
        <w:tc>
          <w:tcPr>
            <w:tcW w:w="2145" w:type="dxa"/>
          </w:tcPr>
          <w:p w:rsidR="009456A8" w:rsidRDefault="00921EC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  <w:r>
              <w:rPr>
                <w:color w:val="221F1F"/>
                <w:w w:val="110"/>
              </w:rPr>
              <w:t>10</w:t>
            </w:r>
          </w:p>
        </w:tc>
        <w:tc>
          <w:tcPr>
            <w:tcW w:w="2145" w:type="dxa"/>
          </w:tcPr>
          <w:p w:rsidR="009456A8" w:rsidRDefault="00921EC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  <w:r>
              <w:rPr>
                <w:color w:val="221F1F"/>
                <w:w w:val="110"/>
              </w:rPr>
              <w:t>1</w:t>
            </w:r>
          </w:p>
        </w:tc>
        <w:tc>
          <w:tcPr>
            <w:tcW w:w="2146" w:type="dxa"/>
          </w:tcPr>
          <w:p w:rsidR="009456A8" w:rsidRDefault="00921EC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  <w:r>
              <w:rPr>
                <w:color w:val="221F1F"/>
                <w:w w:val="110"/>
              </w:rPr>
              <w:t>Тематический</w:t>
            </w:r>
          </w:p>
        </w:tc>
      </w:tr>
      <w:tr w:rsidR="009456A8" w:rsidTr="009456A8">
        <w:tc>
          <w:tcPr>
            <w:tcW w:w="729" w:type="dxa"/>
          </w:tcPr>
          <w:p w:rsidR="009456A8" w:rsidRDefault="00921EC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  <w:r>
              <w:rPr>
                <w:color w:val="221F1F"/>
                <w:w w:val="110"/>
              </w:rPr>
              <w:t>2</w:t>
            </w:r>
          </w:p>
        </w:tc>
        <w:tc>
          <w:tcPr>
            <w:tcW w:w="3561" w:type="dxa"/>
          </w:tcPr>
          <w:p w:rsidR="009456A8" w:rsidRDefault="00921EC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  <w:r>
              <w:rPr>
                <w:color w:val="221F1F"/>
                <w:w w:val="110"/>
              </w:rPr>
              <w:t>Основы российского права</w:t>
            </w:r>
          </w:p>
        </w:tc>
        <w:tc>
          <w:tcPr>
            <w:tcW w:w="2145" w:type="dxa"/>
          </w:tcPr>
          <w:p w:rsidR="009456A8" w:rsidRDefault="00921EC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  <w:r>
              <w:rPr>
                <w:color w:val="221F1F"/>
                <w:w w:val="110"/>
              </w:rPr>
              <w:t>13</w:t>
            </w:r>
          </w:p>
        </w:tc>
        <w:tc>
          <w:tcPr>
            <w:tcW w:w="2145" w:type="dxa"/>
          </w:tcPr>
          <w:p w:rsidR="009456A8" w:rsidRDefault="00921EC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  <w:r>
              <w:rPr>
                <w:color w:val="221F1F"/>
                <w:w w:val="110"/>
              </w:rPr>
              <w:t>1</w:t>
            </w:r>
          </w:p>
        </w:tc>
        <w:tc>
          <w:tcPr>
            <w:tcW w:w="2146" w:type="dxa"/>
          </w:tcPr>
          <w:p w:rsidR="009456A8" w:rsidRDefault="00921EC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  <w:r>
              <w:rPr>
                <w:color w:val="221F1F"/>
                <w:w w:val="110"/>
              </w:rPr>
              <w:t xml:space="preserve">Тематический </w:t>
            </w:r>
          </w:p>
        </w:tc>
      </w:tr>
      <w:tr w:rsidR="009456A8" w:rsidTr="009456A8">
        <w:tc>
          <w:tcPr>
            <w:tcW w:w="729" w:type="dxa"/>
          </w:tcPr>
          <w:p w:rsidR="009456A8" w:rsidRDefault="00921EC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  <w:r>
              <w:rPr>
                <w:color w:val="221F1F"/>
                <w:w w:val="110"/>
              </w:rPr>
              <w:lastRenderedPageBreak/>
              <w:t>3</w:t>
            </w:r>
          </w:p>
        </w:tc>
        <w:tc>
          <w:tcPr>
            <w:tcW w:w="3561" w:type="dxa"/>
          </w:tcPr>
          <w:p w:rsidR="009456A8" w:rsidRDefault="00921EC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  <w:r>
              <w:rPr>
                <w:color w:val="221F1F"/>
                <w:w w:val="110"/>
              </w:rPr>
              <w:t>Правовое положение несовершеннолетних</w:t>
            </w:r>
          </w:p>
        </w:tc>
        <w:tc>
          <w:tcPr>
            <w:tcW w:w="2145" w:type="dxa"/>
          </w:tcPr>
          <w:p w:rsidR="009456A8" w:rsidRDefault="00921EC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  <w:r>
              <w:rPr>
                <w:color w:val="221F1F"/>
                <w:w w:val="110"/>
              </w:rPr>
              <w:t>5</w:t>
            </w:r>
          </w:p>
        </w:tc>
        <w:tc>
          <w:tcPr>
            <w:tcW w:w="2145" w:type="dxa"/>
          </w:tcPr>
          <w:p w:rsidR="009456A8" w:rsidRDefault="009456A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</w:p>
        </w:tc>
        <w:tc>
          <w:tcPr>
            <w:tcW w:w="2146" w:type="dxa"/>
          </w:tcPr>
          <w:p w:rsidR="009456A8" w:rsidRDefault="009456A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</w:p>
        </w:tc>
      </w:tr>
      <w:tr w:rsidR="009456A8" w:rsidTr="009456A8">
        <w:tc>
          <w:tcPr>
            <w:tcW w:w="729" w:type="dxa"/>
          </w:tcPr>
          <w:p w:rsidR="009456A8" w:rsidRDefault="009456A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</w:p>
        </w:tc>
        <w:tc>
          <w:tcPr>
            <w:tcW w:w="3561" w:type="dxa"/>
          </w:tcPr>
          <w:p w:rsidR="009456A8" w:rsidRDefault="00921EC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  <w:r>
              <w:rPr>
                <w:color w:val="221F1F"/>
                <w:w w:val="110"/>
              </w:rPr>
              <w:t xml:space="preserve">Итоговый контроль </w:t>
            </w:r>
          </w:p>
        </w:tc>
        <w:tc>
          <w:tcPr>
            <w:tcW w:w="2145" w:type="dxa"/>
          </w:tcPr>
          <w:p w:rsidR="009456A8" w:rsidRDefault="009456A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</w:p>
        </w:tc>
        <w:tc>
          <w:tcPr>
            <w:tcW w:w="2145" w:type="dxa"/>
          </w:tcPr>
          <w:p w:rsidR="009456A8" w:rsidRDefault="00921EC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  <w:r>
              <w:rPr>
                <w:color w:val="221F1F"/>
                <w:w w:val="110"/>
              </w:rPr>
              <w:t>1</w:t>
            </w:r>
          </w:p>
        </w:tc>
        <w:tc>
          <w:tcPr>
            <w:tcW w:w="2146" w:type="dxa"/>
          </w:tcPr>
          <w:p w:rsidR="009456A8" w:rsidRDefault="00921EC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  <w:r>
              <w:rPr>
                <w:color w:val="221F1F"/>
                <w:w w:val="110"/>
              </w:rPr>
              <w:t xml:space="preserve">Тестирование </w:t>
            </w:r>
          </w:p>
        </w:tc>
      </w:tr>
      <w:tr w:rsidR="00921EC8" w:rsidTr="009456A8">
        <w:tc>
          <w:tcPr>
            <w:tcW w:w="729" w:type="dxa"/>
          </w:tcPr>
          <w:p w:rsidR="00921EC8" w:rsidRDefault="00921EC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</w:p>
        </w:tc>
        <w:tc>
          <w:tcPr>
            <w:tcW w:w="3561" w:type="dxa"/>
          </w:tcPr>
          <w:p w:rsidR="00921EC8" w:rsidRDefault="00921EC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  <w:r>
              <w:rPr>
                <w:color w:val="221F1F"/>
                <w:w w:val="110"/>
              </w:rPr>
              <w:t>Обобщение материала</w:t>
            </w:r>
          </w:p>
        </w:tc>
        <w:tc>
          <w:tcPr>
            <w:tcW w:w="2145" w:type="dxa"/>
          </w:tcPr>
          <w:p w:rsidR="00921EC8" w:rsidRDefault="00921EC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  <w:r>
              <w:rPr>
                <w:color w:val="221F1F"/>
                <w:w w:val="110"/>
              </w:rPr>
              <w:t>2</w:t>
            </w:r>
          </w:p>
        </w:tc>
        <w:tc>
          <w:tcPr>
            <w:tcW w:w="2145" w:type="dxa"/>
          </w:tcPr>
          <w:p w:rsidR="00921EC8" w:rsidRDefault="00921EC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</w:p>
        </w:tc>
        <w:tc>
          <w:tcPr>
            <w:tcW w:w="2146" w:type="dxa"/>
          </w:tcPr>
          <w:p w:rsidR="00921EC8" w:rsidRDefault="00921EC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</w:p>
        </w:tc>
      </w:tr>
      <w:tr w:rsidR="00921EC8" w:rsidTr="009456A8">
        <w:tc>
          <w:tcPr>
            <w:tcW w:w="729" w:type="dxa"/>
          </w:tcPr>
          <w:p w:rsidR="00921EC8" w:rsidRDefault="00921EC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</w:p>
        </w:tc>
        <w:tc>
          <w:tcPr>
            <w:tcW w:w="3561" w:type="dxa"/>
          </w:tcPr>
          <w:p w:rsidR="00921EC8" w:rsidRDefault="00921EC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</w:p>
        </w:tc>
        <w:tc>
          <w:tcPr>
            <w:tcW w:w="2145" w:type="dxa"/>
          </w:tcPr>
          <w:p w:rsidR="00921EC8" w:rsidRDefault="00921EC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  <w:r>
              <w:rPr>
                <w:color w:val="221F1F"/>
                <w:w w:val="110"/>
              </w:rPr>
              <w:t>30</w:t>
            </w:r>
          </w:p>
        </w:tc>
        <w:tc>
          <w:tcPr>
            <w:tcW w:w="2145" w:type="dxa"/>
          </w:tcPr>
          <w:p w:rsidR="00921EC8" w:rsidRDefault="00921EC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  <w:r>
              <w:rPr>
                <w:color w:val="221F1F"/>
                <w:w w:val="110"/>
              </w:rPr>
              <w:t>4</w:t>
            </w:r>
          </w:p>
        </w:tc>
        <w:tc>
          <w:tcPr>
            <w:tcW w:w="2146" w:type="dxa"/>
          </w:tcPr>
          <w:p w:rsidR="00921EC8" w:rsidRDefault="00921EC8">
            <w:pPr>
              <w:pStyle w:val="a4"/>
              <w:spacing w:before="5" w:line="247" w:lineRule="auto"/>
              <w:ind w:left="0" w:right="224" w:firstLine="0"/>
              <w:rPr>
                <w:color w:val="221F1F"/>
                <w:w w:val="110"/>
              </w:rPr>
            </w:pPr>
          </w:p>
        </w:tc>
      </w:tr>
    </w:tbl>
    <w:p w:rsidR="00D0488B" w:rsidRDefault="00D0488B" w:rsidP="00914FF3">
      <w:pPr>
        <w:pStyle w:val="11"/>
        <w:ind w:left="0" w:right="2454"/>
      </w:pPr>
      <w:bookmarkStart w:id="0" w:name="_GoBack"/>
      <w:bookmarkEnd w:id="0"/>
    </w:p>
    <w:sectPr w:rsidR="00D0488B" w:rsidSect="00D0488B">
      <w:pgSz w:w="12920" w:h="8950" w:orient="landscape"/>
      <w:pgMar w:top="440" w:right="1220" w:bottom="280" w:left="96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93547F"/>
    <w:multiLevelType w:val="multilevel"/>
    <w:tmpl w:val="861A33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28D11A1"/>
    <w:multiLevelType w:val="multilevel"/>
    <w:tmpl w:val="E3667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624E21EF"/>
    <w:multiLevelType w:val="multilevel"/>
    <w:tmpl w:val="043CDBA8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53E43AB"/>
    <w:multiLevelType w:val="multilevel"/>
    <w:tmpl w:val="552837A0"/>
    <w:lvl w:ilvl="0">
      <w:numFmt w:val="bullet"/>
      <w:lvlText w:val="-"/>
      <w:lvlJc w:val="left"/>
      <w:pPr>
        <w:ind w:left="99" w:hanging="140"/>
      </w:pPr>
      <w:rPr>
        <w:rFonts w:ascii="OpenSymbol" w:hAnsi="OpenSymbol" w:cs="OpenSymbol" w:hint="default"/>
        <w:w w:val="99"/>
        <w:sz w:val="24"/>
        <w:lang w:val="ru-RU" w:eastAsia="en-US" w:bidi="ar-SA"/>
      </w:rPr>
    </w:lvl>
    <w:lvl w:ilvl="1">
      <w:start w:val="1"/>
      <w:numFmt w:val="bullet"/>
      <w:lvlText w:val="—"/>
      <w:lvlJc w:val="left"/>
      <w:pPr>
        <w:ind w:left="212" w:hanging="257"/>
      </w:pPr>
      <w:rPr>
        <w:rFonts w:ascii="Times New Roman" w:hAnsi="Times New Roman" w:cs="Times New Roman" w:hint="default"/>
        <w:color w:val="221F1F"/>
        <w:w w:val="89"/>
        <w:sz w:val="21"/>
        <w:szCs w:val="21"/>
        <w:lang w:val="ru-RU" w:eastAsia="en-US" w:bidi="ar-SA"/>
      </w:rPr>
    </w:lvl>
    <w:lvl w:ilvl="2">
      <w:start w:val="1"/>
      <w:numFmt w:val="bullet"/>
      <w:lvlText w:val=""/>
      <w:lvlJc w:val="left"/>
      <w:pPr>
        <w:ind w:left="1388" w:hanging="257"/>
      </w:pPr>
      <w:rPr>
        <w:rFonts w:ascii="Symbol" w:hAnsi="Symbol" w:cs="Symbol" w:hint="default"/>
        <w:lang w:val="ru-RU" w:eastAsia="en-US" w:bidi="ar-SA"/>
      </w:rPr>
    </w:lvl>
    <w:lvl w:ilvl="3">
      <w:start w:val="1"/>
      <w:numFmt w:val="bullet"/>
      <w:lvlText w:val=""/>
      <w:lvlJc w:val="left"/>
      <w:pPr>
        <w:ind w:left="2555" w:hanging="257"/>
      </w:pPr>
      <w:rPr>
        <w:rFonts w:ascii="Symbol" w:hAnsi="Symbol" w:cs="Symbol" w:hint="default"/>
        <w:lang w:val="ru-RU" w:eastAsia="en-US" w:bidi="ar-SA"/>
      </w:rPr>
    </w:lvl>
    <w:lvl w:ilvl="4">
      <w:start w:val="1"/>
      <w:numFmt w:val="bullet"/>
      <w:lvlText w:val=""/>
      <w:lvlJc w:val="left"/>
      <w:pPr>
        <w:ind w:left="3721" w:hanging="257"/>
      </w:pPr>
      <w:rPr>
        <w:rFonts w:ascii="Symbol" w:hAnsi="Symbol" w:cs="Symbol" w:hint="default"/>
        <w:lang w:val="ru-RU" w:eastAsia="en-US" w:bidi="ar-SA"/>
      </w:rPr>
    </w:lvl>
    <w:lvl w:ilvl="5">
      <w:start w:val="1"/>
      <w:numFmt w:val="bullet"/>
      <w:lvlText w:val=""/>
      <w:lvlJc w:val="left"/>
      <w:pPr>
        <w:ind w:left="4888" w:hanging="257"/>
      </w:pPr>
      <w:rPr>
        <w:rFonts w:ascii="Symbol" w:hAnsi="Symbol" w:cs="Symbol" w:hint="default"/>
        <w:lang w:val="ru-RU" w:eastAsia="en-US" w:bidi="ar-SA"/>
      </w:rPr>
    </w:lvl>
    <w:lvl w:ilvl="6">
      <w:start w:val="1"/>
      <w:numFmt w:val="bullet"/>
      <w:lvlText w:val=""/>
      <w:lvlJc w:val="left"/>
      <w:pPr>
        <w:ind w:left="6054" w:hanging="257"/>
      </w:pPr>
      <w:rPr>
        <w:rFonts w:ascii="Symbol" w:hAnsi="Symbol" w:cs="Symbol" w:hint="default"/>
        <w:lang w:val="ru-RU" w:eastAsia="en-US" w:bidi="ar-SA"/>
      </w:rPr>
    </w:lvl>
    <w:lvl w:ilvl="7">
      <w:start w:val="1"/>
      <w:numFmt w:val="bullet"/>
      <w:lvlText w:val=""/>
      <w:lvlJc w:val="left"/>
      <w:pPr>
        <w:ind w:left="7221" w:hanging="257"/>
      </w:pPr>
      <w:rPr>
        <w:rFonts w:ascii="Symbol" w:hAnsi="Symbol" w:cs="Symbol" w:hint="default"/>
        <w:lang w:val="ru-RU" w:eastAsia="en-US" w:bidi="ar-SA"/>
      </w:rPr>
    </w:lvl>
    <w:lvl w:ilvl="8">
      <w:start w:val="1"/>
      <w:numFmt w:val="bullet"/>
      <w:lvlText w:val=""/>
      <w:lvlJc w:val="left"/>
      <w:pPr>
        <w:ind w:left="8388" w:hanging="257"/>
      </w:pPr>
      <w:rPr>
        <w:rFonts w:ascii="Symbol" w:hAnsi="Symbol" w:cs="Symbol" w:hint="default"/>
        <w:lang w:val="ru-RU" w:eastAsia="en-US" w:bidi="ar-SA"/>
      </w:rPr>
    </w:lvl>
  </w:abstractNum>
  <w:abstractNum w:abstractNumId="4" w15:restartNumberingAfterBreak="0">
    <w:nsid w:val="653F6861"/>
    <w:multiLevelType w:val="multilevel"/>
    <w:tmpl w:val="6346CC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69163306"/>
    <w:multiLevelType w:val="multilevel"/>
    <w:tmpl w:val="5D528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0488B"/>
    <w:rsid w:val="0013511D"/>
    <w:rsid w:val="00371A09"/>
    <w:rsid w:val="003C62D0"/>
    <w:rsid w:val="003D5FE7"/>
    <w:rsid w:val="005633BE"/>
    <w:rsid w:val="005C3540"/>
    <w:rsid w:val="006C4C64"/>
    <w:rsid w:val="0073588F"/>
    <w:rsid w:val="0081791B"/>
    <w:rsid w:val="00837C3E"/>
    <w:rsid w:val="00857A2E"/>
    <w:rsid w:val="0089059B"/>
    <w:rsid w:val="008D4D59"/>
    <w:rsid w:val="00914FF3"/>
    <w:rsid w:val="00921EC8"/>
    <w:rsid w:val="009456A8"/>
    <w:rsid w:val="009D137D"/>
    <w:rsid w:val="00AB3DAC"/>
    <w:rsid w:val="00AE706D"/>
    <w:rsid w:val="00C3302C"/>
    <w:rsid w:val="00CE0922"/>
    <w:rsid w:val="00D0488B"/>
    <w:rsid w:val="00E21151"/>
    <w:rsid w:val="00EA4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0CF5C"/>
  <w15:docId w15:val="{79624B8B-ED84-4089-9540-2D814C0B3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D95"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B43D95"/>
    <w:pPr>
      <w:ind w:left="117"/>
      <w:outlineLvl w:val="0"/>
    </w:pPr>
    <w:rPr>
      <w:b/>
      <w:bCs/>
      <w:sz w:val="24"/>
      <w:szCs w:val="24"/>
    </w:rPr>
  </w:style>
  <w:style w:type="character" w:customStyle="1" w:styleId="c7">
    <w:name w:val="c7"/>
    <w:uiPriority w:val="99"/>
    <w:qFormat/>
    <w:rsid w:val="00401034"/>
    <w:rPr>
      <w:rFonts w:cs="Times New Roman"/>
    </w:rPr>
  </w:style>
  <w:style w:type="character" w:customStyle="1" w:styleId="a3">
    <w:name w:val="Текст выноски Знак"/>
    <w:basedOn w:val="a0"/>
    <w:uiPriority w:val="99"/>
    <w:semiHidden/>
    <w:qFormat/>
    <w:rsid w:val="00944A9A"/>
    <w:rPr>
      <w:rFonts w:ascii="Tahoma" w:eastAsia="Times New Roman" w:hAnsi="Tahoma" w:cs="Tahoma"/>
      <w:sz w:val="16"/>
      <w:szCs w:val="16"/>
      <w:lang w:val="ru-RU"/>
    </w:rPr>
  </w:style>
  <w:style w:type="character" w:customStyle="1" w:styleId="ListLabel1">
    <w:name w:val="ListLabel 1"/>
    <w:qFormat/>
    <w:rsid w:val="00D0488B"/>
    <w:rPr>
      <w:w w:val="100"/>
      <w:lang w:val="ru-RU" w:eastAsia="en-US" w:bidi="ar-SA"/>
    </w:rPr>
  </w:style>
  <w:style w:type="character" w:customStyle="1" w:styleId="ListLabel2">
    <w:name w:val="ListLabel 2"/>
    <w:qFormat/>
    <w:rsid w:val="00D0488B"/>
    <w:rPr>
      <w:rFonts w:eastAsia="Times New Roman" w:cs="Times New Roman"/>
      <w:color w:val="221F1F"/>
      <w:spacing w:val="-3"/>
      <w:w w:val="100"/>
      <w:sz w:val="21"/>
      <w:szCs w:val="21"/>
      <w:lang w:val="ru-RU" w:eastAsia="en-US" w:bidi="ar-SA"/>
    </w:rPr>
  </w:style>
  <w:style w:type="character" w:customStyle="1" w:styleId="ListLabel3">
    <w:name w:val="ListLabel 3"/>
    <w:qFormat/>
    <w:rsid w:val="00D0488B"/>
    <w:rPr>
      <w:lang w:val="ru-RU" w:eastAsia="en-US" w:bidi="ar-SA"/>
    </w:rPr>
  </w:style>
  <w:style w:type="character" w:customStyle="1" w:styleId="ListLabel4">
    <w:name w:val="ListLabel 4"/>
    <w:qFormat/>
    <w:rsid w:val="00D0488B"/>
    <w:rPr>
      <w:lang w:val="ru-RU" w:eastAsia="en-US" w:bidi="ar-SA"/>
    </w:rPr>
  </w:style>
  <w:style w:type="character" w:customStyle="1" w:styleId="ListLabel5">
    <w:name w:val="ListLabel 5"/>
    <w:qFormat/>
    <w:rsid w:val="00D0488B"/>
    <w:rPr>
      <w:lang w:val="ru-RU" w:eastAsia="en-US" w:bidi="ar-SA"/>
    </w:rPr>
  </w:style>
  <w:style w:type="character" w:customStyle="1" w:styleId="ListLabel6">
    <w:name w:val="ListLabel 6"/>
    <w:qFormat/>
    <w:rsid w:val="00D0488B"/>
    <w:rPr>
      <w:lang w:val="ru-RU" w:eastAsia="en-US" w:bidi="ar-SA"/>
    </w:rPr>
  </w:style>
  <w:style w:type="character" w:customStyle="1" w:styleId="ListLabel7">
    <w:name w:val="ListLabel 7"/>
    <w:qFormat/>
    <w:rsid w:val="00D0488B"/>
    <w:rPr>
      <w:lang w:val="ru-RU" w:eastAsia="en-US" w:bidi="ar-SA"/>
    </w:rPr>
  </w:style>
  <w:style w:type="character" w:customStyle="1" w:styleId="ListLabel8">
    <w:name w:val="ListLabel 8"/>
    <w:qFormat/>
    <w:rsid w:val="00D0488B"/>
    <w:rPr>
      <w:lang w:val="ru-RU" w:eastAsia="en-US" w:bidi="ar-SA"/>
    </w:rPr>
  </w:style>
  <w:style w:type="character" w:customStyle="1" w:styleId="ListLabel9">
    <w:name w:val="ListLabel 9"/>
    <w:qFormat/>
    <w:rsid w:val="00D0488B"/>
    <w:rPr>
      <w:lang w:val="ru-RU" w:eastAsia="en-US" w:bidi="ar-SA"/>
    </w:rPr>
  </w:style>
  <w:style w:type="character" w:customStyle="1" w:styleId="ListLabel10">
    <w:name w:val="ListLabel 10"/>
    <w:qFormat/>
    <w:rsid w:val="00D0488B"/>
    <w:rPr>
      <w:w w:val="99"/>
      <w:sz w:val="24"/>
      <w:lang w:val="ru-RU" w:eastAsia="en-US" w:bidi="ar-SA"/>
    </w:rPr>
  </w:style>
  <w:style w:type="character" w:customStyle="1" w:styleId="ListLabel11">
    <w:name w:val="ListLabel 11"/>
    <w:qFormat/>
    <w:rsid w:val="00D0488B"/>
    <w:rPr>
      <w:rFonts w:eastAsia="Times New Roman" w:cs="Times New Roman"/>
      <w:color w:val="221F1F"/>
      <w:w w:val="89"/>
      <w:sz w:val="21"/>
      <w:szCs w:val="21"/>
      <w:lang w:val="ru-RU" w:eastAsia="en-US" w:bidi="ar-SA"/>
    </w:rPr>
  </w:style>
  <w:style w:type="character" w:customStyle="1" w:styleId="ListLabel12">
    <w:name w:val="ListLabel 12"/>
    <w:qFormat/>
    <w:rsid w:val="00D0488B"/>
    <w:rPr>
      <w:lang w:val="ru-RU" w:eastAsia="en-US" w:bidi="ar-SA"/>
    </w:rPr>
  </w:style>
  <w:style w:type="character" w:customStyle="1" w:styleId="ListLabel13">
    <w:name w:val="ListLabel 13"/>
    <w:qFormat/>
    <w:rsid w:val="00D0488B"/>
    <w:rPr>
      <w:lang w:val="ru-RU" w:eastAsia="en-US" w:bidi="ar-SA"/>
    </w:rPr>
  </w:style>
  <w:style w:type="character" w:customStyle="1" w:styleId="ListLabel14">
    <w:name w:val="ListLabel 14"/>
    <w:qFormat/>
    <w:rsid w:val="00D0488B"/>
    <w:rPr>
      <w:lang w:val="ru-RU" w:eastAsia="en-US" w:bidi="ar-SA"/>
    </w:rPr>
  </w:style>
  <w:style w:type="character" w:customStyle="1" w:styleId="ListLabel15">
    <w:name w:val="ListLabel 15"/>
    <w:qFormat/>
    <w:rsid w:val="00D0488B"/>
    <w:rPr>
      <w:lang w:val="ru-RU" w:eastAsia="en-US" w:bidi="ar-SA"/>
    </w:rPr>
  </w:style>
  <w:style w:type="character" w:customStyle="1" w:styleId="ListLabel16">
    <w:name w:val="ListLabel 16"/>
    <w:qFormat/>
    <w:rsid w:val="00D0488B"/>
    <w:rPr>
      <w:lang w:val="ru-RU" w:eastAsia="en-US" w:bidi="ar-SA"/>
    </w:rPr>
  </w:style>
  <w:style w:type="character" w:customStyle="1" w:styleId="ListLabel17">
    <w:name w:val="ListLabel 17"/>
    <w:qFormat/>
    <w:rsid w:val="00D0488B"/>
    <w:rPr>
      <w:lang w:val="ru-RU" w:eastAsia="en-US" w:bidi="ar-SA"/>
    </w:rPr>
  </w:style>
  <w:style w:type="character" w:customStyle="1" w:styleId="ListLabel18">
    <w:name w:val="ListLabel 18"/>
    <w:qFormat/>
    <w:rsid w:val="00D0488B"/>
    <w:rPr>
      <w:lang w:val="ru-RU" w:eastAsia="en-US" w:bidi="ar-SA"/>
    </w:rPr>
  </w:style>
  <w:style w:type="character" w:customStyle="1" w:styleId="ListLabel19">
    <w:name w:val="ListLabel 19"/>
    <w:qFormat/>
    <w:rsid w:val="00D0488B"/>
    <w:rPr>
      <w:rFonts w:eastAsia="Calibri" w:cs="Calibri"/>
      <w:color w:val="221F1F"/>
      <w:w w:val="100"/>
      <w:sz w:val="21"/>
      <w:szCs w:val="21"/>
      <w:lang w:val="ru-RU" w:eastAsia="en-US" w:bidi="ar-SA"/>
    </w:rPr>
  </w:style>
  <w:style w:type="character" w:customStyle="1" w:styleId="ListLabel20">
    <w:name w:val="ListLabel 20"/>
    <w:qFormat/>
    <w:rsid w:val="00D0488B"/>
    <w:rPr>
      <w:lang w:val="ru-RU" w:eastAsia="en-US" w:bidi="ar-SA"/>
    </w:rPr>
  </w:style>
  <w:style w:type="character" w:customStyle="1" w:styleId="ListLabel21">
    <w:name w:val="ListLabel 21"/>
    <w:qFormat/>
    <w:rsid w:val="00D0488B"/>
    <w:rPr>
      <w:lang w:val="ru-RU" w:eastAsia="en-US" w:bidi="ar-SA"/>
    </w:rPr>
  </w:style>
  <w:style w:type="character" w:customStyle="1" w:styleId="ListLabel22">
    <w:name w:val="ListLabel 22"/>
    <w:qFormat/>
    <w:rsid w:val="00D0488B"/>
    <w:rPr>
      <w:lang w:val="ru-RU" w:eastAsia="en-US" w:bidi="ar-SA"/>
    </w:rPr>
  </w:style>
  <w:style w:type="character" w:customStyle="1" w:styleId="ListLabel23">
    <w:name w:val="ListLabel 23"/>
    <w:qFormat/>
    <w:rsid w:val="00D0488B"/>
    <w:rPr>
      <w:lang w:val="ru-RU" w:eastAsia="en-US" w:bidi="ar-SA"/>
    </w:rPr>
  </w:style>
  <w:style w:type="character" w:customStyle="1" w:styleId="ListLabel24">
    <w:name w:val="ListLabel 24"/>
    <w:qFormat/>
    <w:rsid w:val="00D0488B"/>
    <w:rPr>
      <w:lang w:val="ru-RU" w:eastAsia="en-US" w:bidi="ar-SA"/>
    </w:rPr>
  </w:style>
  <w:style w:type="character" w:customStyle="1" w:styleId="ListLabel25">
    <w:name w:val="ListLabel 25"/>
    <w:qFormat/>
    <w:rsid w:val="00D0488B"/>
    <w:rPr>
      <w:lang w:val="ru-RU" w:eastAsia="en-US" w:bidi="ar-SA"/>
    </w:rPr>
  </w:style>
  <w:style w:type="character" w:customStyle="1" w:styleId="ListLabel26">
    <w:name w:val="ListLabel 26"/>
    <w:qFormat/>
    <w:rsid w:val="00D0488B"/>
    <w:rPr>
      <w:lang w:val="ru-RU" w:eastAsia="en-US" w:bidi="ar-SA"/>
    </w:rPr>
  </w:style>
  <w:style w:type="character" w:customStyle="1" w:styleId="ListLabel27">
    <w:name w:val="ListLabel 27"/>
    <w:qFormat/>
    <w:rsid w:val="00D0488B"/>
    <w:rPr>
      <w:lang w:val="ru-RU" w:eastAsia="en-US" w:bidi="ar-SA"/>
    </w:rPr>
  </w:style>
  <w:style w:type="character" w:customStyle="1" w:styleId="ListLabel28">
    <w:name w:val="ListLabel 28"/>
    <w:qFormat/>
    <w:rsid w:val="00D0488B"/>
    <w:rPr>
      <w:sz w:val="24"/>
    </w:rPr>
  </w:style>
  <w:style w:type="character" w:customStyle="1" w:styleId="ListLabel29">
    <w:name w:val="ListLabel 29"/>
    <w:qFormat/>
    <w:rsid w:val="00D0488B"/>
    <w:rPr>
      <w:sz w:val="20"/>
    </w:rPr>
  </w:style>
  <w:style w:type="character" w:customStyle="1" w:styleId="ListLabel30">
    <w:name w:val="ListLabel 30"/>
    <w:qFormat/>
    <w:rsid w:val="00D0488B"/>
    <w:rPr>
      <w:sz w:val="20"/>
    </w:rPr>
  </w:style>
  <w:style w:type="character" w:customStyle="1" w:styleId="ListLabel31">
    <w:name w:val="ListLabel 31"/>
    <w:qFormat/>
    <w:rsid w:val="00D0488B"/>
    <w:rPr>
      <w:sz w:val="20"/>
    </w:rPr>
  </w:style>
  <w:style w:type="character" w:customStyle="1" w:styleId="ListLabel32">
    <w:name w:val="ListLabel 32"/>
    <w:qFormat/>
    <w:rsid w:val="00D0488B"/>
    <w:rPr>
      <w:sz w:val="20"/>
    </w:rPr>
  </w:style>
  <w:style w:type="character" w:customStyle="1" w:styleId="ListLabel33">
    <w:name w:val="ListLabel 33"/>
    <w:qFormat/>
    <w:rsid w:val="00D0488B"/>
    <w:rPr>
      <w:sz w:val="20"/>
    </w:rPr>
  </w:style>
  <w:style w:type="character" w:customStyle="1" w:styleId="ListLabel34">
    <w:name w:val="ListLabel 34"/>
    <w:qFormat/>
    <w:rsid w:val="00D0488B"/>
    <w:rPr>
      <w:sz w:val="20"/>
    </w:rPr>
  </w:style>
  <w:style w:type="character" w:customStyle="1" w:styleId="ListLabel35">
    <w:name w:val="ListLabel 35"/>
    <w:qFormat/>
    <w:rsid w:val="00D0488B"/>
    <w:rPr>
      <w:sz w:val="20"/>
    </w:rPr>
  </w:style>
  <w:style w:type="character" w:customStyle="1" w:styleId="ListLabel36">
    <w:name w:val="ListLabel 36"/>
    <w:qFormat/>
    <w:rsid w:val="00D0488B"/>
    <w:rPr>
      <w:sz w:val="20"/>
    </w:rPr>
  </w:style>
  <w:style w:type="character" w:customStyle="1" w:styleId="ListLabel37">
    <w:name w:val="ListLabel 37"/>
    <w:qFormat/>
    <w:rsid w:val="00D0488B"/>
    <w:rPr>
      <w:sz w:val="24"/>
    </w:rPr>
  </w:style>
  <w:style w:type="character" w:customStyle="1" w:styleId="ListLabel38">
    <w:name w:val="ListLabel 38"/>
    <w:qFormat/>
    <w:rsid w:val="00D0488B"/>
    <w:rPr>
      <w:sz w:val="20"/>
    </w:rPr>
  </w:style>
  <w:style w:type="character" w:customStyle="1" w:styleId="ListLabel39">
    <w:name w:val="ListLabel 39"/>
    <w:qFormat/>
    <w:rsid w:val="00D0488B"/>
    <w:rPr>
      <w:sz w:val="20"/>
    </w:rPr>
  </w:style>
  <w:style w:type="character" w:customStyle="1" w:styleId="ListLabel40">
    <w:name w:val="ListLabel 40"/>
    <w:qFormat/>
    <w:rsid w:val="00D0488B"/>
    <w:rPr>
      <w:sz w:val="20"/>
    </w:rPr>
  </w:style>
  <w:style w:type="character" w:customStyle="1" w:styleId="ListLabel41">
    <w:name w:val="ListLabel 41"/>
    <w:qFormat/>
    <w:rsid w:val="00D0488B"/>
    <w:rPr>
      <w:sz w:val="20"/>
    </w:rPr>
  </w:style>
  <w:style w:type="character" w:customStyle="1" w:styleId="ListLabel42">
    <w:name w:val="ListLabel 42"/>
    <w:qFormat/>
    <w:rsid w:val="00D0488B"/>
    <w:rPr>
      <w:sz w:val="20"/>
    </w:rPr>
  </w:style>
  <w:style w:type="character" w:customStyle="1" w:styleId="ListLabel43">
    <w:name w:val="ListLabel 43"/>
    <w:qFormat/>
    <w:rsid w:val="00D0488B"/>
    <w:rPr>
      <w:sz w:val="20"/>
    </w:rPr>
  </w:style>
  <w:style w:type="character" w:customStyle="1" w:styleId="ListLabel44">
    <w:name w:val="ListLabel 44"/>
    <w:qFormat/>
    <w:rsid w:val="00D0488B"/>
    <w:rPr>
      <w:sz w:val="20"/>
    </w:rPr>
  </w:style>
  <w:style w:type="character" w:customStyle="1" w:styleId="ListLabel45">
    <w:name w:val="ListLabel 45"/>
    <w:qFormat/>
    <w:rsid w:val="00D0488B"/>
    <w:rPr>
      <w:sz w:val="20"/>
    </w:rPr>
  </w:style>
  <w:style w:type="character" w:customStyle="1" w:styleId="ListLabel46">
    <w:name w:val="ListLabel 46"/>
    <w:qFormat/>
    <w:rsid w:val="00D0488B"/>
    <w:rPr>
      <w:b/>
      <w:sz w:val="24"/>
    </w:rPr>
  </w:style>
  <w:style w:type="character" w:customStyle="1" w:styleId="ListLabel47">
    <w:name w:val="ListLabel 47"/>
    <w:qFormat/>
    <w:rsid w:val="00D0488B"/>
    <w:rPr>
      <w:rFonts w:cs="Courier New"/>
    </w:rPr>
  </w:style>
  <w:style w:type="character" w:customStyle="1" w:styleId="ListLabel48">
    <w:name w:val="ListLabel 48"/>
    <w:qFormat/>
    <w:rsid w:val="00D0488B"/>
    <w:rPr>
      <w:rFonts w:cs="Courier New"/>
    </w:rPr>
  </w:style>
  <w:style w:type="character" w:customStyle="1" w:styleId="ListLabel49">
    <w:name w:val="ListLabel 49"/>
    <w:qFormat/>
    <w:rsid w:val="00D0488B"/>
    <w:rPr>
      <w:rFonts w:cs="Courier New"/>
    </w:rPr>
  </w:style>
  <w:style w:type="paragraph" w:customStyle="1" w:styleId="1">
    <w:name w:val="Заголовок1"/>
    <w:basedOn w:val="a"/>
    <w:next w:val="a4"/>
    <w:qFormat/>
    <w:rsid w:val="00D0488B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4">
    <w:name w:val="Body Text"/>
    <w:basedOn w:val="a"/>
    <w:uiPriority w:val="1"/>
    <w:qFormat/>
    <w:rsid w:val="00B43D95"/>
    <w:pPr>
      <w:ind w:left="230" w:firstLine="283"/>
      <w:jc w:val="both"/>
    </w:pPr>
    <w:rPr>
      <w:sz w:val="24"/>
      <w:szCs w:val="24"/>
    </w:rPr>
  </w:style>
  <w:style w:type="paragraph" w:styleId="a5">
    <w:name w:val="List"/>
    <w:basedOn w:val="a4"/>
    <w:rsid w:val="00D0488B"/>
    <w:rPr>
      <w:rFonts w:cs="Arial"/>
    </w:rPr>
  </w:style>
  <w:style w:type="paragraph" w:customStyle="1" w:styleId="10">
    <w:name w:val="Название объекта1"/>
    <w:basedOn w:val="a"/>
    <w:qFormat/>
    <w:rsid w:val="00D0488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6">
    <w:name w:val="index heading"/>
    <w:basedOn w:val="a"/>
    <w:qFormat/>
    <w:rsid w:val="00D0488B"/>
    <w:pPr>
      <w:suppressLineNumbers/>
    </w:pPr>
    <w:rPr>
      <w:rFonts w:cs="Arial"/>
    </w:rPr>
  </w:style>
  <w:style w:type="paragraph" w:styleId="a7">
    <w:name w:val="List Paragraph"/>
    <w:basedOn w:val="a"/>
    <w:uiPriority w:val="1"/>
    <w:qFormat/>
    <w:rsid w:val="00B43D95"/>
    <w:pPr>
      <w:ind w:left="230" w:firstLine="283"/>
      <w:jc w:val="both"/>
    </w:pPr>
  </w:style>
  <w:style w:type="paragraph" w:customStyle="1" w:styleId="TableParagraph">
    <w:name w:val="Table Paragraph"/>
    <w:basedOn w:val="a"/>
    <w:uiPriority w:val="1"/>
    <w:qFormat/>
    <w:rsid w:val="00B43D95"/>
    <w:pPr>
      <w:ind w:left="115"/>
    </w:pPr>
  </w:style>
  <w:style w:type="paragraph" w:styleId="a8">
    <w:name w:val="Balloon Text"/>
    <w:basedOn w:val="a"/>
    <w:uiPriority w:val="99"/>
    <w:semiHidden/>
    <w:unhideWhenUsed/>
    <w:qFormat/>
    <w:rsid w:val="00944A9A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B43D9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9">
    <w:name w:val="Table Grid"/>
    <w:basedOn w:val="a1"/>
    <w:uiPriority w:val="39"/>
    <w:rsid w:val="009456A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01917-C993-4014-B3F5-3370F4414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13</Pages>
  <Words>3293</Words>
  <Characters>18774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СОШ №40</cp:lastModifiedBy>
  <cp:revision>29</cp:revision>
  <cp:lastPrinted>2022-09-11T09:19:00Z</cp:lastPrinted>
  <dcterms:created xsi:type="dcterms:W3CDTF">2021-11-09T19:44:00Z</dcterms:created>
  <dcterms:modified xsi:type="dcterms:W3CDTF">2023-09-05T06:14:00Z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astSaved">
    <vt:filetime>2021-11-09T00:00:00Z</vt:filetime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