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D4F" w:rsidRPr="00B34D4F" w:rsidRDefault="00B34D4F" w:rsidP="00B34D4F">
      <w:pPr>
        <w:tabs>
          <w:tab w:val="left" w:pos="0"/>
        </w:tabs>
        <w:autoSpaceDE w:val="0"/>
        <w:autoSpaceDN w:val="0"/>
        <w:adjustRightInd w:val="0"/>
        <w:ind w:firstLine="851"/>
        <w:jc w:val="center"/>
        <w:rPr>
          <w:rFonts w:ascii="Times New Roman" w:hAnsi="Times New Roman" w:cs="Times New Roman"/>
          <w:b/>
          <w:sz w:val="28"/>
          <w:szCs w:val="28"/>
        </w:rPr>
      </w:pPr>
      <w:r w:rsidRPr="00B34D4F">
        <w:rPr>
          <w:rFonts w:ascii="Times New Roman" w:hAnsi="Times New Roman" w:cs="Times New Roman"/>
          <w:b/>
          <w:sz w:val="28"/>
          <w:szCs w:val="28"/>
        </w:rPr>
        <w:t xml:space="preserve">Аннотация к рабочей программе для </w:t>
      </w:r>
      <w:r>
        <w:rPr>
          <w:rFonts w:ascii="Times New Roman" w:hAnsi="Times New Roman" w:cs="Times New Roman"/>
          <w:b/>
          <w:sz w:val="28"/>
          <w:szCs w:val="28"/>
        </w:rPr>
        <w:t>3</w:t>
      </w:r>
      <w:r w:rsidRPr="00B34D4F">
        <w:rPr>
          <w:rFonts w:ascii="Times New Roman" w:hAnsi="Times New Roman" w:cs="Times New Roman"/>
          <w:b/>
          <w:sz w:val="28"/>
          <w:szCs w:val="28"/>
        </w:rPr>
        <w:t xml:space="preserve"> класса (немецкий язык)</w:t>
      </w:r>
    </w:p>
    <w:p w:rsidR="00B34D4F" w:rsidRPr="0081135D" w:rsidRDefault="00B34D4F" w:rsidP="00B34D4F">
      <w:pPr>
        <w:spacing w:after="0" w:line="264" w:lineRule="auto"/>
        <w:ind w:firstLine="600"/>
        <w:jc w:val="both"/>
        <w:rPr>
          <w:rFonts w:ascii="Calibri" w:eastAsia="Times New Roman" w:hAnsi="Calibri" w:cs="Times New Roman"/>
        </w:rPr>
      </w:pPr>
      <w:proofErr w:type="gramStart"/>
      <w:r w:rsidRPr="0081135D">
        <w:rPr>
          <w:rFonts w:ascii="Times New Roman" w:eastAsia="Times New Roman" w:hAnsi="Times New Roman" w:cs="Times New Roman"/>
          <w:color w:val="000000"/>
          <w:sz w:val="28"/>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Программа по иностранному (немецкому) языку раскрывает цели образования, развития и </w:t>
      </w:r>
      <w:proofErr w:type="gramStart"/>
      <w:r w:rsidRPr="0081135D">
        <w:rPr>
          <w:rFonts w:ascii="Times New Roman" w:eastAsia="Times New Roman" w:hAnsi="Times New Roman" w:cs="Times New Roman"/>
          <w:color w:val="000000"/>
          <w:sz w:val="28"/>
        </w:rPr>
        <w:t>воспитания</w:t>
      </w:r>
      <w:proofErr w:type="gramEnd"/>
      <w:r w:rsidRPr="0081135D">
        <w:rPr>
          <w:rFonts w:ascii="Times New Roman" w:eastAsia="Times New Roman" w:hAnsi="Times New Roman" w:cs="Times New Roman"/>
          <w:color w:val="000000"/>
          <w:sz w:val="28"/>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1135D">
        <w:rPr>
          <w:rFonts w:ascii="Times New Roman" w:eastAsia="Times New Roman" w:hAnsi="Times New Roman" w:cs="Times New Roman"/>
          <w:color w:val="000000"/>
          <w:sz w:val="28"/>
        </w:rPr>
        <w:t>обучения</w:t>
      </w:r>
      <w:proofErr w:type="gramEnd"/>
      <w:r w:rsidRPr="0081135D">
        <w:rPr>
          <w:rFonts w:ascii="Times New Roman" w:eastAsia="Times New Roman" w:hAnsi="Times New Roman" w:cs="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Цели обучения иностранному языку на уровне начального общего образования можно условно разделить </w:t>
      </w:r>
      <w:proofErr w:type="gramStart"/>
      <w:r w:rsidRPr="0081135D">
        <w:rPr>
          <w:rFonts w:ascii="Times New Roman" w:eastAsia="Times New Roman" w:hAnsi="Times New Roman" w:cs="Times New Roman"/>
          <w:color w:val="000000"/>
          <w:sz w:val="28"/>
        </w:rPr>
        <w:t>на</w:t>
      </w:r>
      <w:proofErr w:type="gramEnd"/>
      <w:r w:rsidRPr="0081135D">
        <w:rPr>
          <w:rFonts w:ascii="Times New Roman" w:eastAsia="Times New Roman" w:hAnsi="Times New Roman" w:cs="Times New Roman"/>
          <w:color w:val="000000"/>
          <w:sz w:val="28"/>
        </w:rPr>
        <w:t xml:space="preserve"> образовательные, развивающие, воспитывающие.</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Образовательные цели программы по иностранному (немецкому) языку на уровне начального общего образования включают:</w:t>
      </w:r>
    </w:p>
    <w:p w:rsidR="00B34D4F" w:rsidRPr="0081135D" w:rsidRDefault="00B34D4F" w:rsidP="00B34D4F">
      <w:pPr>
        <w:spacing w:after="0" w:line="264" w:lineRule="auto"/>
        <w:ind w:firstLine="600"/>
        <w:jc w:val="both"/>
        <w:rPr>
          <w:rFonts w:ascii="Calibri" w:eastAsia="Times New Roman" w:hAnsi="Calibri" w:cs="Times New Roman"/>
        </w:rPr>
      </w:pPr>
      <w:proofErr w:type="gramStart"/>
      <w:r w:rsidRPr="0081135D">
        <w:rPr>
          <w:rFonts w:ascii="Times New Roman" w:eastAsia="Times New Roman" w:hAnsi="Times New Roman" w:cs="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w:t>
      </w:r>
      <w:r w:rsidRPr="0081135D">
        <w:rPr>
          <w:rFonts w:ascii="Times New Roman" w:eastAsia="Times New Roman" w:hAnsi="Times New Roman" w:cs="Times New Roman"/>
          <w:color w:val="000000"/>
          <w:sz w:val="28"/>
        </w:rPr>
        <w:lastRenderedPageBreak/>
        <w:t>письменной (чтение и письмо) форме с учётом возрастных возможностей и потребностей обучающегося;</w:t>
      </w:r>
      <w:proofErr w:type="gramEnd"/>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расширение лингвистического кругозора </w:t>
      </w:r>
      <w:proofErr w:type="gramStart"/>
      <w:r w:rsidRPr="0081135D">
        <w:rPr>
          <w:rFonts w:ascii="Times New Roman" w:eastAsia="Times New Roman" w:hAnsi="Times New Roman" w:cs="Times New Roman"/>
          <w:color w:val="000000"/>
          <w:sz w:val="28"/>
        </w:rPr>
        <w:t>обучающихся</w:t>
      </w:r>
      <w:proofErr w:type="gramEnd"/>
      <w:r w:rsidRPr="0081135D">
        <w:rPr>
          <w:rFonts w:ascii="Times New Roman" w:eastAsia="Times New Roman" w:hAnsi="Times New Roman" w:cs="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Pr>
          <w:rFonts w:ascii="Times New Roman" w:eastAsia="Times New Roman" w:hAnsi="Times New Roman" w:cs="Times New Roman"/>
          <w:color w:val="000000"/>
          <w:sz w:val="28"/>
        </w:rPr>
        <w:t>c</w:t>
      </w:r>
      <w:proofErr w:type="spellEnd"/>
      <w:r w:rsidRPr="0081135D">
        <w:rPr>
          <w:rFonts w:ascii="Times New Roman" w:eastAsia="Times New Roman" w:hAnsi="Times New Roman" w:cs="Times New Roman"/>
          <w:color w:val="000000"/>
          <w:sz w:val="28"/>
        </w:rPr>
        <w:t xml:space="preserve"> отобранными темами общения;</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использование для решения учебных задач интеллектуальных операций (сравнение, анализ, обобщение и других);</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Развивающие цели программы по иностранному (немецкому) языку на уровне начального общего образования включают:</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 xml:space="preserve">осознание </w:t>
      </w:r>
      <w:proofErr w:type="gramStart"/>
      <w:r w:rsidRPr="0081135D">
        <w:rPr>
          <w:rFonts w:ascii="Times New Roman" w:eastAsia="Times New Roman" w:hAnsi="Times New Roman" w:cs="Times New Roman"/>
          <w:color w:val="000000"/>
          <w:sz w:val="28"/>
        </w:rPr>
        <w:t>обучающимися</w:t>
      </w:r>
      <w:proofErr w:type="gramEnd"/>
      <w:r w:rsidRPr="0081135D">
        <w:rPr>
          <w:rFonts w:ascii="Times New Roman" w:eastAsia="Times New Roman" w:hAnsi="Times New Roman" w:cs="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становление коммуникативной культуры обучающихся и их общего речевого развития;</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34D4F" w:rsidRPr="0081135D" w:rsidRDefault="00B34D4F" w:rsidP="00B34D4F">
      <w:pPr>
        <w:spacing w:after="0" w:line="264" w:lineRule="auto"/>
        <w:ind w:firstLine="600"/>
        <w:jc w:val="both"/>
        <w:rPr>
          <w:rFonts w:ascii="Calibri" w:eastAsia="Times New Roman" w:hAnsi="Calibri" w:cs="Times New Roman"/>
        </w:rPr>
      </w:pPr>
      <w:r w:rsidRPr="0081135D">
        <w:rPr>
          <w:rFonts w:ascii="Times New Roman" w:eastAsia="Times New Roman" w:hAnsi="Times New Roman" w:cs="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869BA" w:rsidRDefault="004869BA"/>
    <w:sectPr w:rsidR="004869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34D4F"/>
    <w:rsid w:val="004869BA"/>
    <w:rsid w:val="00B34D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3505</Characters>
  <Application>Microsoft Office Word</Application>
  <DocSecurity>0</DocSecurity>
  <Lines>29</Lines>
  <Paragraphs>8</Paragraphs>
  <ScaleCrop>false</ScaleCrop>
  <Company/>
  <LinksUpToDate>false</LinksUpToDate>
  <CharactersWithSpaces>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26</dc:creator>
  <cp:keywords/>
  <dc:description/>
  <cp:lastModifiedBy>26</cp:lastModifiedBy>
  <cp:revision>2</cp:revision>
  <dcterms:created xsi:type="dcterms:W3CDTF">2024-11-12T08:42:00Z</dcterms:created>
  <dcterms:modified xsi:type="dcterms:W3CDTF">2024-11-12T08:44:00Z</dcterms:modified>
</cp:coreProperties>
</file>