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0AB" w:rsidRPr="008B26DB" w:rsidRDefault="001B777A" w:rsidP="001B777A">
      <w:pPr>
        <w:spacing w:after="0" w:line="408" w:lineRule="auto"/>
        <w:ind w:left="120"/>
        <w:jc w:val="center"/>
        <w:rPr>
          <w:lang w:val="ru-RU"/>
        </w:rPr>
      </w:pPr>
      <w:bookmarkStart w:id="0" w:name="block-42232771"/>
      <w:r>
        <w:rPr>
          <w:noProof/>
          <w:lang w:val="ru-RU" w:eastAsia="ru-RU"/>
        </w:rPr>
        <w:drawing>
          <wp:inline distT="0" distB="0" distL="0" distR="0">
            <wp:extent cx="6400800" cy="8721725"/>
            <wp:effectExtent l="0" t="0" r="0" b="0"/>
            <wp:docPr id="18654279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09153" cy="8733107"/>
                    </a:xfrm>
                    <a:prstGeom prst="rect">
                      <a:avLst/>
                    </a:prstGeom>
                    <a:noFill/>
                    <a:ln>
                      <a:noFill/>
                    </a:ln>
                  </pic:spPr>
                </pic:pic>
              </a:graphicData>
            </a:graphic>
          </wp:inline>
        </w:drawing>
      </w:r>
    </w:p>
    <w:p w:rsidR="00FD30AB" w:rsidRPr="008B26DB" w:rsidRDefault="00FD30AB">
      <w:pPr>
        <w:rPr>
          <w:lang w:val="ru-RU"/>
        </w:rPr>
        <w:sectPr w:rsidR="00FD30AB" w:rsidRPr="008B26DB" w:rsidSect="001B777A">
          <w:pgSz w:w="11906" w:h="16383"/>
          <w:pgMar w:top="1134" w:right="707" w:bottom="1134" w:left="993" w:header="720" w:footer="720" w:gutter="0"/>
          <w:cols w:space="720"/>
        </w:sectPr>
      </w:pPr>
    </w:p>
    <w:p w:rsidR="00FD30AB" w:rsidRPr="008B26DB" w:rsidRDefault="008B26DB">
      <w:pPr>
        <w:spacing w:after="0" w:line="264" w:lineRule="auto"/>
        <w:ind w:left="120"/>
        <w:jc w:val="both"/>
        <w:rPr>
          <w:lang w:val="ru-RU"/>
        </w:rPr>
      </w:pPr>
      <w:bookmarkStart w:id="1" w:name="block-42232772"/>
      <w:bookmarkEnd w:id="0"/>
      <w:r w:rsidRPr="008B26DB">
        <w:rPr>
          <w:rFonts w:ascii="Times New Roman" w:hAnsi="Times New Roman"/>
          <w:b/>
          <w:color w:val="000000"/>
          <w:sz w:val="28"/>
          <w:lang w:val="ru-RU"/>
        </w:rPr>
        <w:lastRenderedPageBreak/>
        <w:t>ПОЯСНИТЕЛЬНАЯ ЗАПИСКА</w:t>
      </w:r>
    </w:p>
    <w:p w:rsidR="00FD30AB" w:rsidRPr="008B26DB" w:rsidRDefault="00FD30AB">
      <w:pPr>
        <w:spacing w:after="0" w:line="264" w:lineRule="auto"/>
        <w:ind w:left="120"/>
        <w:jc w:val="both"/>
        <w:rPr>
          <w:lang w:val="ru-RU"/>
        </w:rPr>
      </w:pP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Содержание программы по физике направлено на удовлетворение повышенных запросов обучающихся, стремящихся к более глубокому освоению физических знаний, и на формирование </w:t>
      </w:r>
      <w:proofErr w:type="gramStart"/>
      <w:r w:rsidRPr="008B26DB">
        <w:rPr>
          <w:rFonts w:ascii="Times New Roman" w:hAnsi="Times New Roman"/>
          <w:color w:val="000000"/>
          <w:sz w:val="28"/>
          <w:lang w:val="ru-RU"/>
        </w:rPr>
        <w:t>естественно-научной</w:t>
      </w:r>
      <w:proofErr w:type="gramEnd"/>
      <w:r w:rsidRPr="008B26DB">
        <w:rPr>
          <w:rFonts w:ascii="Times New Roman" w:hAnsi="Times New Roman"/>
          <w:color w:val="000000"/>
          <w:sz w:val="28"/>
          <w:lang w:val="ru-RU"/>
        </w:rPr>
        <w:t xml:space="preserve"> грамотности обучающихся.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w:t>
      </w:r>
      <w:proofErr w:type="gramStart"/>
      <w:r w:rsidRPr="008B26DB">
        <w:rPr>
          <w:rFonts w:ascii="Times New Roman" w:hAnsi="Times New Roman"/>
          <w:color w:val="000000"/>
          <w:sz w:val="28"/>
          <w:lang w:val="ru-RU"/>
        </w:rPr>
        <w:t>естественно-научных</w:t>
      </w:r>
      <w:proofErr w:type="gramEnd"/>
      <w:r w:rsidRPr="008B26DB">
        <w:rPr>
          <w:rFonts w:ascii="Times New Roman" w:hAnsi="Times New Roman"/>
          <w:color w:val="000000"/>
          <w:sz w:val="28"/>
          <w:lang w:val="ru-RU"/>
        </w:rPr>
        <w:t xml:space="preserve"> учебных предметов на уровне основного общего образования.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8B26DB">
        <w:rPr>
          <w:rFonts w:ascii="Times New Roman" w:hAnsi="Times New Roman"/>
          <w:color w:val="000000"/>
          <w:sz w:val="28"/>
          <w:lang w:val="ru-RU"/>
        </w:rPr>
        <w:t>обучения (по классам</w:t>
      </w:r>
      <w:proofErr w:type="gramEnd"/>
      <w:r w:rsidRPr="008B26DB">
        <w:rPr>
          <w:rFonts w:ascii="Times New Roman" w:hAnsi="Times New Roman"/>
          <w:color w:val="000000"/>
          <w:sz w:val="28"/>
          <w:lang w:val="ru-RU"/>
        </w:rPr>
        <w:t>),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8B26DB">
        <w:rPr>
          <w:rFonts w:ascii="Times New Roman" w:hAnsi="Times New Roman"/>
          <w:color w:val="000000"/>
          <w:sz w:val="28"/>
          <w:lang w:val="ru-RU"/>
        </w:rPr>
        <w:t>у</w:t>
      </w:r>
      <w:proofErr w:type="gramEnd"/>
      <w:r w:rsidRPr="008B26DB">
        <w:rPr>
          <w:rFonts w:ascii="Times New Roman" w:hAnsi="Times New Roman"/>
          <w:color w:val="000000"/>
          <w:sz w:val="28"/>
          <w:lang w:val="ru-RU"/>
        </w:rPr>
        <w:t xml:space="preserve"> обучающихся.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Изучение физики на углублённом уровне предполагает уверенное владение следующими компетентностями, характеризующими естественнонаучную грамотность: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научно объяснять явления;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оценивать и понимать особенности научного исследования;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w:t>
      </w:r>
      <w:r w:rsidRPr="008B26DB">
        <w:rPr>
          <w:rFonts w:ascii="Times New Roman" w:hAnsi="Times New Roman"/>
          <w:color w:val="000000"/>
          <w:sz w:val="28"/>
          <w:lang w:val="ru-RU"/>
        </w:rPr>
        <w:lastRenderedPageBreak/>
        <w:t>общеобразовательные программы, утверждённой решением Коллегии Министерства просвещения Российской Федерации (протокол от 3 декабря 2019 г. № ПК-4вн).</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Цели изучения физики на углублённом уровне:</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развитие интереса и </w:t>
      </w:r>
      <w:proofErr w:type="gramStart"/>
      <w:r w:rsidRPr="008B26DB">
        <w:rPr>
          <w:rFonts w:ascii="Times New Roman" w:hAnsi="Times New Roman"/>
          <w:color w:val="000000"/>
          <w:sz w:val="28"/>
          <w:lang w:val="ru-RU"/>
        </w:rPr>
        <w:t>стремления</w:t>
      </w:r>
      <w:proofErr w:type="gramEnd"/>
      <w:r w:rsidRPr="008B26DB">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формирование умений применять физические знания и научные доказательства для объяснения окружающих явлений;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формирование готовности к дальнейшему изучению физики на углублённом уровне в рамках соответствующих профилей обучения на уровне среднего общего образования.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задач: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приобретение знаний о дискретном строении вещества, механических, тепловых, электромагнитных и квантовых явлениях;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приобретение умений анализировать и объяснять физические явления на основе изученных физических законов и закономерностей;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освоение методов решения расчётных и качественных задач, требующих создания и использования физических моделей, включая творческие и практико-ориентированные задачи;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развитие исследовательских умений: наблюдать явления и измерять физические величины, выдвигать гипотезы и предлагать экспериментальные способы их проверки, планировать и проводить опыты, экспериментальные исследования, анализировать полученные данные и делать выводы;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интерпретация и критическое оценивание информации;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D30AB" w:rsidRPr="008B26DB" w:rsidRDefault="008B26DB">
      <w:pPr>
        <w:spacing w:after="0" w:line="264" w:lineRule="auto"/>
        <w:ind w:firstLine="600"/>
        <w:jc w:val="both"/>
        <w:rPr>
          <w:lang w:val="ru-RU"/>
        </w:rPr>
      </w:pPr>
      <w:bookmarkStart w:id="2" w:name="92df4e3c-4b7a-487d-b41e-af020a4d7c6e"/>
      <w:r w:rsidRPr="008B26DB">
        <w:rPr>
          <w:rFonts w:ascii="Times New Roman" w:hAnsi="Times New Roman"/>
          <w:color w:val="000000"/>
          <w:sz w:val="28"/>
          <w:lang w:val="ru-RU"/>
        </w:rPr>
        <w:lastRenderedPageBreak/>
        <w:t>На изучение физики (углублённый уровень) на уровне основного общего образования отводится 340 часов: в 7 классе – 102 часа (3 часа в неделю), в 8 классе – 102 часа (3 часа в неделю), в 9 классе – 136 часов (4 часа в неделю).</w:t>
      </w:r>
      <w:bookmarkEnd w:id="2"/>
    </w:p>
    <w:p w:rsidR="00FD30AB" w:rsidRPr="008B26DB" w:rsidRDefault="00FD30AB">
      <w:pPr>
        <w:rPr>
          <w:lang w:val="ru-RU"/>
        </w:rPr>
        <w:sectPr w:rsidR="00FD30AB" w:rsidRPr="008B26DB" w:rsidSect="001B777A">
          <w:pgSz w:w="11906" w:h="16383"/>
          <w:pgMar w:top="1134" w:right="850" w:bottom="1134" w:left="851" w:header="720" w:footer="720" w:gutter="0"/>
          <w:cols w:space="720"/>
        </w:sectPr>
      </w:pPr>
    </w:p>
    <w:p w:rsidR="00FD30AB" w:rsidRPr="008B26DB" w:rsidRDefault="008B26DB">
      <w:pPr>
        <w:spacing w:after="0" w:line="264" w:lineRule="auto"/>
        <w:ind w:left="120"/>
        <w:jc w:val="both"/>
        <w:rPr>
          <w:lang w:val="ru-RU"/>
        </w:rPr>
      </w:pPr>
      <w:bookmarkStart w:id="3" w:name="block-42232773"/>
      <w:bookmarkEnd w:id="1"/>
      <w:r w:rsidRPr="008B26DB">
        <w:rPr>
          <w:rFonts w:ascii="Times New Roman" w:hAnsi="Times New Roman"/>
          <w:b/>
          <w:color w:val="000000"/>
          <w:sz w:val="28"/>
          <w:lang w:val="ru-RU"/>
        </w:rPr>
        <w:lastRenderedPageBreak/>
        <w:t>СОДЕРЖАНИЕ ОБУЧЕНИЯ</w:t>
      </w:r>
    </w:p>
    <w:p w:rsidR="00FD30AB" w:rsidRPr="008B26DB" w:rsidRDefault="00FD30AB">
      <w:pPr>
        <w:spacing w:after="0" w:line="264" w:lineRule="auto"/>
        <w:ind w:left="120"/>
        <w:jc w:val="both"/>
        <w:rPr>
          <w:lang w:val="ru-RU"/>
        </w:rPr>
      </w:pP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8 КЛАСС</w:t>
      </w:r>
    </w:p>
    <w:p w:rsidR="00FD30AB" w:rsidRPr="008B26DB" w:rsidRDefault="00FD30AB">
      <w:pPr>
        <w:spacing w:after="0" w:line="264" w:lineRule="auto"/>
        <w:ind w:left="120"/>
        <w:jc w:val="both"/>
        <w:rPr>
          <w:lang w:val="ru-RU"/>
        </w:rPr>
      </w:pPr>
    </w:p>
    <w:p w:rsidR="00FD30AB" w:rsidRPr="008B26DB" w:rsidRDefault="008B26DB">
      <w:pPr>
        <w:spacing w:after="0" w:line="264" w:lineRule="auto"/>
        <w:ind w:firstLine="600"/>
        <w:jc w:val="both"/>
        <w:rPr>
          <w:lang w:val="ru-RU"/>
        </w:rPr>
      </w:pPr>
      <w:r w:rsidRPr="008B26DB">
        <w:rPr>
          <w:rFonts w:ascii="Times New Roman" w:hAnsi="Times New Roman"/>
          <w:b/>
          <w:color w:val="000000"/>
          <w:sz w:val="28"/>
          <w:lang w:val="ru-RU"/>
        </w:rPr>
        <w:t xml:space="preserve">Раздел </w:t>
      </w:r>
      <w:r w:rsidR="001B777A">
        <w:rPr>
          <w:rFonts w:ascii="Times New Roman" w:hAnsi="Times New Roman"/>
          <w:b/>
          <w:color w:val="000000"/>
          <w:sz w:val="28"/>
          <w:lang w:val="ru-RU"/>
        </w:rPr>
        <w:t>1</w:t>
      </w:r>
      <w:r w:rsidRPr="008B26DB">
        <w:rPr>
          <w:rFonts w:ascii="Times New Roman" w:hAnsi="Times New Roman"/>
          <w:b/>
          <w:color w:val="000000"/>
          <w:sz w:val="28"/>
          <w:lang w:val="ru-RU"/>
        </w:rPr>
        <w:t>. Тепловые явления.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Графен – новый материал для новых технологий. Технологии получения искусственных алмазов. Объяснение свойств газов, жидкостей и твёрдых тел на основе положений молекулярно-кинетической теории. Поверхностное натяжение, смачивание, капиллярные явления. Тепловое расширение и сжатие. Зависимость давления газа от объёма, температуры.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Температура. Связь температуры со средней кинетической энергией теплового движения частиц. Температурные шкалы.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Внутренняя энергия. Способы изменения внутренней энергии: теплопередача и совершение работы. Виды теплопередачи: теплопроводность, конвекция, излучение. Виды теплопередачи в природе и технике. Необратимость тепловых процессов.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Количество теплоты. Удельная теплоёмкость вещества. Теплообмен и тепловое равновесие. Закон Ньютона-Рихмана. Уравнение теплового баланса.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Насыщенный и ненасыщенный пар. Влажность воздуха.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Энергия топлива. Удельная теплота сгорания.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Принципы работы тепловых двигателей. КПД теплового двигателя. Тепловые двигатели и защита окружающей среды. Тепловые потери в теплосетях.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Закон сохранения и превращения энергии в механических и тепловых процессах.</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Демонстрации.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броуновского движения.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диффузии.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явлений поверхностного натяжения, смачивания и капиллярных явлений.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теплового расширения тел.</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Изменение давления газа при изменении объёма и нагревании или охлаждении.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lastRenderedPageBreak/>
        <w:t>Правила измерения температуры.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Виды теплопередачи.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Охлаждение при совершении работы.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Нагревание при совершении работы внешними силами.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Сравнение теплоёмкостей различных веществ.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кипения.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постоянства температуры при плавлении.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Модели тепловых двигателей.</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Лабораторные работы и опыты.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Опыты по обнаружению действия сил молекулярного притяжения.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Опыты по выращиванию кристаллов поваренной соли или сахара.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Измерение температуры при помощи жидкостного термометра и датчика температуры.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Опыты по наблюдению теплового расширения газов, жидкостей и твёрдых тел.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Определение давления воздуха в баллоне шприца.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Исследование зависимости давления воздуха от его объёма и температуры.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Проверка </w:t>
      </w:r>
      <w:proofErr w:type="gramStart"/>
      <w:r w:rsidRPr="008B26DB">
        <w:rPr>
          <w:rFonts w:ascii="Times New Roman" w:hAnsi="Times New Roman"/>
          <w:color w:val="000000"/>
          <w:sz w:val="28"/>
          <w:lang w:val="ru-RU"/>
        </w:rPr>
        <w:t>гипотезы линейной зависимости длины столбика жидкости</w:t>
      </w:r>
      <w:proofErr w:type="gramEnd"/>
      <w:r w:rsidRPr="008B26DB">
        <w:rPr>
          <w:rFonts w:ascii="Times New Roman" w:hAnsi="Times New Roman"/>
          <w:color w:val="000000"/>
          <w:sz w:val="28"/>
          <w:lang w:val="ru-RU"/>
        </w:rPr>
        <w:t xml:space="preserve"> в термометрической трубке от температуры.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изменения внутренней энергии тела в результате теплопередачи и работы внешних сил.</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Исследование явления теплообмена при смешивании холодной и горячей воды.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мощности тепловых потерь (закон Ньютона-Рихмана).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удельной теплоёмкости вещества.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Исследование процесса испарения.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Определение относительной влажности воздуха.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удельной теплоты плавления льда.</w:t>
      </w:r>
    </w:p>
    <w:p w:rsidR="00FD30AB" w:rsidRPr="008B26DB" w:rsidRDefault="008B26DB">
      <w:pPr>
        <w:spacing w:after="0" w:line="264" w:lineRule="auto"/>
        <w:ind w:firstLine="600"/>
        <w:jc w:val="both"/>
        <w:rPr>
          <w:lang w:val="ru-RU"/>
        </w:rPr>
      </w:pPr>
      <w:r w:rsidRPr="008B26DB">
        <w:rPr>
          <w:rFonts w:ascii="Times New Roman" w:hAnsi="Times New Roman"/>
          <w:b/>
          <w:color w:val="000000"/>
          <w:sz w:val="28"/>
          <w:lang w:val="ru-RU"/>
        </w:rPr>
        <w:t xml:space="preserve">Раздел </w:t>
      </w:r>
      <w:r w:rsidR="001B777A">
        <w:rPr>
          <w:rFonts w:ascii="Times New Roman" w:hAnsi="Times New Roman"/>
          <w:b/>
          <w:color w:val="000000"/>
          <w:sz w:val="28"/>
          <w:lang w:val="ru-RU"/>
        </w:rPr>
        <w:t>2</w:t>
      </w:r>
      <w:r w:rsidRPr="008B26DB">
        <w:rPr>
          <w:rFonts w:ascii="Times New Roman" w:hAnsi="Times New Roman"/>
          <w:b/>
          <w:color w:val="000000"/>
          <w:sz w:val="28"/>
          <w:lang w:val="ru-RU"/>
        </w:rPr>
        <w:t>. Электрические и магнитные явления.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диэлектрики и полупроводники. Закон сохранения электрического заряда.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lastRenderedPageBreak/>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металлах, жидкостях и газах.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Электрическая цепь. Сила тока. Электрическое напряжение. Амперметр и вольтметр в цепи постоянного тока. Сопротивление проводника. Удельное сопротивление вещества. Закон Ома для участка цепи. Последовательное и параллельное соединение проводников. ЭДС в цепи постоянного тока. Закон Ома для полной цепи. Правила Кирхгофа. Расчёт простых электрических цепей. Нелинейные элементы.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Работа и мощность электрического тока. Закон </w:t>
      </w:r>
      <w:proofErr w:type="gramStart"/>
      <w:r w:rsidRPr="008B26DB">
        <w:rPr>
          <w:rFonts w:ascii="Times New Roman" w:hAnsi="Times New Roman"/>
          <w:color w:val="000000"/>
          <w:sz w:val="28"/>
          <w:lang w:val="ru-RU"/>
        </w:rPr>
        <w:t>Джоуля-Ленца</w:t>
      </w:r>
      <w:proofErr w:type="gramEnd"/>
      <w:r w:rsidRPr="008B26DB">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Опыт Ампера. Применение электромагнитов в технике. Действие магнитного поля на проводник с током. Сила Ампера и определение её направления. Электродвигатель постоянного тока. Использование электродвигателей в технических устройствах и на транспорте.</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Экологические проблемы энергетики. Топливные элементы и электромобили.</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Демонстрации.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Электризация тел.</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Два рода электрических зарядов и взаимодействие заряженных тел.</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Устройство и действие электроскопа.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Электростатическая индукция.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Закон сохранения электрических зарядов.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Моделирование силовых линий электрического поля с помощью бумажных султанов.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Проводники и диэлектрики.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Источники постоянного тока.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Действия электрического тока.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Электрический ток в жидкости.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Газовый разряд.</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Измерение силы тока амперметром.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Измерение электрического напряжения вольтметром.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Реостат и магазин сопротивлений.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Взаимодействие постоянных магнитов.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Моделирование невозможности разделения полюсов магнита.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lastRenderedPageBreak/>
        <w:t>Моделирование магнитных полей постоянных магнитов.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Опыт Эрстеда.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Магнитное поле тока. Электромагнит.</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Действие магнитного поля на проводник с током.</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Электродвигатель постоянного тока.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Опыты Фарадея.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Электрогенератор постоянного тока.</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Лабораторные работы и опыты.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Опыты по наблюдению электризации тел при соприкосновении и индукцией.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Исследование действия электрического поля на проводники и диэлектрики.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Сборка и испытание электрической цепи постоянного тока.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Исследование зависимости силы тока, протекающего через резистор, от напряжения на резисторе и сопротивления резистора.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Опыты, демонстрирующие зависимость электрического сопротивления проводника от его длины, площади поперечного сечения и материала.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удельного сопротивления проводника.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Проверка правила сложения напряжений при последовательном соединении двух резисторов.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Проверка правила для силы тока при параллельном соединении резисторов.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ЭДС и внутреннего сопротивления источника тока.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Проверка правил Кирхгофа.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Проверка выполнения закона Ома для полной цепи.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Изучение вольтамперных характеристик нелинейных элементов (лампы накаливания или полупроводникового диода).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работы электрического тока, идущего через резистор.</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мощности электрического тока, выделяемой на резисторе.</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КПД нагревателя.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Исследование магнитного взаимодействия постоянных магнитов.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Изучение магнитного поля постоянных магнитов при их объединении и разделении.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Исследование действия электрического тока на магнитную стрелку.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и направления тока в катушке и от наличия (отсутствия) сердечника в катушке.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Изучение действия магнитного поля на проводник с током.</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Конструирование и изучение работы электродвигателя.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Измерение КПД электродвигательной установки.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Опыты по исследованию явления электромагнитной индукции: исследование изменений значения и направления индукционного тока.</w:t>
      </w:r>
    </w:p>
    <w:p w:rsidR="00FD30AB" w:rsidRPr="008B26DB" w:rsidRDefault="00FD30AB">
      <w:pPr>
        <w:spacing w:after="0" w:line="264" w:lineRule="auto"/>
        <w:ind w:left="120"/>
        <w:jc w:val="both"/>
        <w:rPr>
          <w:lang w:val="ru-RU"/>
        </w:rPr>
      </w:pPr>
    </w:p>
    <w:p w:rsidR="00FD30AB" w:rsidRPr="008B26DB" w:rsidRDefault="00FD30AB">
      <w:pPr>
        <w:rPr>
          <w:lang w:val="ru-RU"/>
        </w:rPr>
        <w:sectPr w:rsidR="00FD30AB" w:rsidRPr="008B26DB" w:rsidSect="001B777A">
          <w:pgSz w:w="11906" w:h="16383"/>
          <w:pgMar w:top="1134" w:right="850" w:bottom="1134" w:left="993" w:header="720" w:footer="720" w:gutter="0"/>
          <w:cols w:space="720"/>
        </w:sectPr>
      </w:pPr>
    </w:p>
    <w:p w:rsidR="00FD30AB" w:rsidRPr="001B777A" w:rsidRDefault="008B26DB">
      <w:pPr>
        <w:spacing w:after="0" w:line="264" w:lineRule="auto"/>
        <w:ind w:left="120"/>
        <w:jc w:val="both"/>
        <w:rPr>
          <w:b/>
          <w:bCs/>
          <w:lang w:val="ru-RU"/>
        </w:rPr>
      </w:pPr>
      <w:bookmarkStart w:id="4" w:name="block-42232770"/>
      <w:bookmarkEnd w:id="3"/>
      <w:r w:rsidRPr="001B777A">
        <w:rPr>
          <w:rFonts w:ascii="Times New Roman" w:hAnsi="Times New Roman"/>
          <w:b/>
          <w:bCs/>
          <w:color w:val="000000"/>
          <w:sz w:val="28"/>
          <w:lang w:val="ru-RU"/>
        </w:rPr>
        <w:lastRenderedPageBreak/>
        <w:t>ПЛАНИРУЕМЫЕ РЕЗУЛЬТАТЫ ОСВОЕНИЯ ПРОГРАММЫ ПО ФИЗИКЕ НА УГЛУБЛЕННОМ УРОВНЕ ОСНОВНОГО ОБЩЕГО ОБРАЗОВАНИЯ</w:t>
      </w:r>
    </w:p>
    <w:p w:rsidR="00FD30AB" w:rsidRPr="008B26DB" w:rsidRDefault="00FD30AB">
      <w:pPr>
        <w:spacing w:after="0" w:line="264" w:lineRule="auto"/>
        <w:ind w:left="120"/>
        <w:jc w:val="both"/>
        <w:rPr>
          <w:lang w:val="ru-RU"/>
        </w:rPr>
      </w:pP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ЛИЧНОСТНЫЕ РЕЗУЛЬТАТЫ</w:t>
      </w:r>
    </w:p>
    <w:p w:rsidR="00FD30AB" w:rsidRPr="008B26DB" w:rsidRDefault="00FD30AB">
      <w:pPr>
        <w:spacing w:after="0" w:line="264" w:lineRule="auto"/>
        <w:ind w:left="120"/>
        <w:rPr>
          <w:lang w:val="ru-RU"/>
        </w:rPr>
      </w:pPr>
    </w:p>
    <w:p w:rsidR="00FD30AB" w:rsidRPr="008B26DB" w:rsidRDefault="008B26DB">
      <w:pPr>
        <w:spacing w:after="0" w:line="264" w:lineRule="auto"/>
        <w:ind w:firstLine="600"/>
        <w:jc w:val="both"/>
        <w:rPr>
          <w:lang w:val="ru-RU"/>
        </w:rPr>
      </w:pPr>
      <w:bookmarkStart w:id="5" w:name="_Toc124412006"/>
      <w:bookmarkEnd w:id="5"/>
      <w:r w:rsidRPr="008B26DB">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8B26DB">
        <w:rPr>
          <w:rFonts w:ascii="Times New Roman" w:hAnsi="Times New Roman"/>
          <w:color w:val="000000"/>
          <w:sz w:val="28"/>
          <w:lang w:val="ru-RU"/>
        </w:rPr>
        <w:t>у</w:t>
      </w:r>
      <w:proofErr w:type="gramEnd"/>
      <w:r w:rsidRPr="008B26DB">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FD30AB" w:rsidRDefault="008B26DB">
      <w:pPr>
        <w:numPr>
          <w:ilvl w:val="0"/>
          <w:numId w:val="1"/>
        </w:numPr>
        <w:spacing w:after="0" w:line="264" w:lineRule="auto"/>
      </w:pPr>
      <w:r>
        <w:rPr>
          <w:rFonts w:ascii="Times New Roman" w:hAnsi="Times New Roman"/>
          <w:b/>
          <w:i/>
          <w:color w:val="000000"/>
          <w:sz w:val="28"/>
        </w:rPr>
        <w:t>1)</w:t>
      </w:r>
      <w:proofErr w:type="spellStart"/>
      <w:r>
        <w:rPr>
          <w:rFonts w:ascii="Times New Roman" w:hAnsi="Times New Roman"/>
          <w:b/>
          <w:i/>
          <w:color w:val="000000"/>
          <w:sz w:val="28"/>
        </w:rPr>
        <w:t>патриотическоговоспитания</w:t>
      </w:r>
      <w:proofErr w:type="spellEnd"/>
      <w:r>
        <w:rPr>
          <w:rFonts w:ascii="Times New Roman" w:hAnsi="Times New Roman"/>
          <w:b/>
          <w:i/>
          <w:color w:val="000000"/>
          <w:sz w:val="28"/>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проявление интереса к истории и современному состоянию российской физической науки;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ценностное отношение к достижениям российских учёных-физиков;</w:t>
      </w:r>
    </w:p>
    <w:p w:rsidR="00FD30AB" w:rsidRPr="008B26DB" w:rsidRDefault="008B26DB">
      <w:pPr>
        <w:numPr>
          <w:ilvl w:val="0"/>
          <w:numId w:val="2"/>
        </w:numPr>
        <w:spacing w:after="0" w:line="264" w:lineRule="auto"/>
        <w:rPr>
          <w:lang w:val="ru-RU"/>
        </w:rPr>
      </w:pPr>
      <w:r w:rsidRPr="008B26DB">
        <w:rPr>
          <w:rFonts w:ascii="Times New Roman" w:hAnsi="Times New Roman"/>
          <w:b/>
          <w:i/>
          <w:color w:val="000000"/>
          <w:sz w:val="28"/>
          <w:lang w:val="ru-RU"/>
        </w:rPr>
        <w:t>2)гражданского и духовно-нравственного воспитания: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осознание важности морально-этических принципов в деятельности учёного;</w:t>
      </w:r>
    </w:p>
    <w:p w:rsidR="00FD30AB" w:rsidRDefault="008B26DB">
      <w:pPr>
        <w:numPr>
          <w:ilvl w:val="0"/>
          <w:numId w:val="3"/>
        </w:numPr>
        <w:spacing w:after="0" w:line="264" w:lineRule="auto"/>
      </w:pPr>
      <w:r>
        <w:rPr>
          <w:rFonts w:ascii="Times New Roman" w:hAnsi="Times New Roman"/>
          <w:b/>
          <w:i/>
          <w:color w:val="000000"/>
          <w:sz w:val="28"/>
        </w:rPr>
        <w:t>3)</w:t>
      </w:r>
      <w:proofErr w:type="spellStart"/>
      <w:r>
        <w:rPr>
          <w:rFonts w:ascii="Times New Roman" w:hAnsi="Times New Roman"/>
          <w:b/>
          <w:i/>
          <w:color w:val="000000"/>
          <w:sz w:val="28"/>
        </w:rPr>
        <w:t>эстетическоговоспитания</w:t>
      </w:r>
      <w:proofErr w:type="spellEnd"/>
      <w:r>
        <w:rPr>
          <w:rFonts w:ascii="Times New Roman" w:hAnsi="Times New Roman"/>
          <w:b/>
          <w:i/>
          <w:color w:val="000000"/>
          <w:sz w:val="28"/>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восприятие эстетических качеств физической науки: её </w:t>
      </w:r>
      <w:proofErr w:type="gramStart"/>
      <w:r w:rsidRPr="008B26DB">
        <w:rPr>
          <w:rFonts w:ascii="Times New Roman" w:hAnsi="Times New Roman"/>
          <w:color w:val="000000"/>
          <w:sz w:val="28"/>
          <w:lang w:val="ru-RU"/>
        </w:rPr>
        <w:t>гармоничного построения</w:t>
      </w:r>
      <w:proofErr w:type="gramEnd"/>
      <w:r w:rsidRPr="008B26DB">
        <w:rPr>
          <w:rFonts w:ascii="Times New Roman" w:hAnsi="Times New Roman"/>
          <w:color w:val="000000"/>
          <w:sz w:val="28"/>
          <w:lang w:val="ru-RU"/>
        </w:rPr>
        <w:t>, строгости, точности, лаконичности;</w:t>
      </w:r>
    </w:p>
    <w:p w:rsidR="00FD30AB" w:rsidRDefault="008B26DB">
      <w:pPr>
        <w:numPr>
          <w:ilvl w:val="0"/>
          <w:numId w:val="4"/>
        </w:numPr>
        <w:spacing w:after="0" w:line="264" w:lineRule="auto"/>
      </w:pPr>
      <w:r>
        <w:rPr>
          <w:rFonts w:ascii="Times New Roman" w:hAnsi="Times New Roman"/>
          <w:b/>
          <w:i/>
          <w:color w:val="000000"/>
          <w:sz w:val="28"/>
        </w:rPr>
        <w:t>4)</w:t>
      </w:r>
      <w:proofErr w:type="spellStart"/>
      <w:r>
        <w:rPr>
          <w:rFonts w:ascii="Times New Roman" w:hAnsi="Times New Roman"/>
          <w:b/>
          <w:i/>
          <w:color w:val="000000"/>
          <w:sz w:val="28"/>
        </w:rPr>
        <w:t>ценностинаучногопознания</w:t>
      </w:r>
      <w:proofErr w:type="spellEnd"/>
      <w:r>
        <w:rPr>
          <w:rFonts w:ascii="Times New Roman" w:hAnsi="Times New Roman"/>
          <w:b/>
          <w:i/>
          <w:color w:val="000000"/>
          <w:sz w:val="28"/>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природы;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развитие научной любознательности, интереса к исследовательской деятельности;</w:t>
      </w:r>
    </w:p>
    <w:p w:rsidR="00FD30AB" w:rsidRPr="008B26DB" w:rsidRDefault="008B26DB">
      <w:pPr>
        <w:numPr>
          <w:ilvl w:val="0"/>
          <w:numId w:val="5"/>
        </w:numPr>
        <w:spacing w:after="0" w:line="264" w:lineRule="auto"/>
        <w:rPr>
          <w:lang w:val="ru-RU"/>
        </w:rPr>
      </w:pPr>
      <w:r w:rsidRPr="008B26DB">
        <w:rPr>
          <w:rFonts w:ascii="Times New Roman" w:hAnsi="Times New Roman"/>
          <w:b/>
          <w:i/>
          <w:color w:val="000000"/>
          <w:sz w:val="28"/>
          <w:lang w:val="ru-RU"/>
        </w:rPr>
        <w:t>5)формирования культуры здоровья и эмоционального благополучия: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сформированность навыка рефлексии, признание своего права на ошибку и такого же права у другого человека;</w:t>
      </w:r>
    </w:p>
    <w:p w:rsidR="00FD30AB" w:rsidRDefault="008B26DB">
      <w:pPr>
        <w:numPr>
          <w:ilvl w:val="0"/>
          <w:numId w:val="6"/>
        </w:numPr>
        <w:spacing w:after="0" w:line="264" w:lineRule="auto"/>
      </w:pPr>
      <w:r>
        <w:rPr>
          <w:rFonts w:ascii="Times New Roman" w:hAnsi="Times New Roman"/>
          <w:b/>
          <w:i/>
          <w:color w:val="000000"/>
          <w:sz w:val="28"/>
        </w:rPr>
        <w:t>6)</w:t>
      </w:r>
      <w:proofErr w:type="spellStart"/>
      <w:r>
        <w:rPr>
          <w:rFonts w:ascii="Times New Roman" w:hAnsi="Times New Roman"/>
          <w:b/>
          <w:i/>
          <w:color w:val="000000"/>
          <w:sz w:val="28"/>
        </w:rPr>
        <w:t>трудовоговоспитания</w:t>
      </w:r>
      <w:proofErr w:type="spellEnd"/>
      <w:r>
        <w:rPr>
          <w:rFonts w:ascii="Times New Roman" w:hAnsi="Times New Roman"/>
          <w:b/>
          <w:i/>
          <w:color w:val="000000"/>
          <w:sz w:val="28"/>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8B26DB">
        <w:rPr>
          <w:rFonts w:ascii="Times New Roman" w:hAnsi="Times New Roman"/>
          <w:color w:val="000000"/>
          <w:sz w:val="28"/>
          <w:lang w:val="ru-RU"/>
        </w:rPr>
        <w:t>требующих</w:t>
      </w:r>
      <w:proofErr w:type="gramEnd"/>
      <w:r w:rsidRPr="008B26DB">
        <w:rPr>
          <w:rFonts w:ascii="Times New Roman" w:hAnsi="Times New Roman"/>
          <w:color w:val="000000"/>
          <w:sz w:val="28"/>
          <w:lang w:val="ru-RU"/>
        </w:rPr>
        <w:t xml:space="preserve"> в том числе и физических знаний;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интерес к практическому изучению профессий, связанных с физикой;</w:t>
      </w:r>
    </w:p>
    <w:p w:rsidR="00FD30AB" w:rsidRDefault="008B26DB">
      <w:pPr>
        <w:numPr>
          <w:ilvl w:val="0"/>
          <w:numId w:val="7"/>
        </w:numPr>
        <w:spacing w:after="0" w:line="264" w:lineRule="auto"/>
      </w:pPr>
      <w:r>
        <w:rPr>
          <w:rFonts w:ascii="Times New Roman" w:hAnsi="Times New Roman"/>
          <w:b/>
          <w:i/>
          <w:color w:val="000000"/>
          <w:sz w:val="28"/>
        </w:rPr>
        <w:lastRenderedPageBreak/>
        <w:t>7)</w:t>
      </w:r>
      <w:proofErr w:type="spellStart"/>
      <w:r>
        <w:rPr>
          <w:rFonts w:ascii="Times New Roman" w:hAnsi="Times New Roman"/>
          <w:b/>
          <w:i/>
          <w:color w:val="000000"/>
          <w:sz w:val="28"/>
        </w:rPr>
        <w:t>экологическоговоспитания</w:t>
      </w:r>
      <w:proofErr w:type="spellEnd"/>
      <w:r>
        <w:rPr>
          <w:rFonts w:ascii="Times New Roman" w:hAnsi="Times New Roman"/>
          <w:b/>
          <w:i/>
          <w:color w:val="000000"/>
          <w:sz w:val="28"/>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осознание глобального характера экологических проблем и путей их решения;</w:t>
      </w:r>
    </w:p>
    <w:p w:rsidR="00FD30AB" w:rsidRPr="008B26DB" w:rsidRDefault="008B26DB">
      <w:pPr>
        <w:numPr>
          <w:ilvl w:val="0"/>
          <w:numId w:val="8"/>
        </w:numPr>
        <w:spacing w:after="0" w:line="264" w:lineRule="auto"/>
        <w:rPr>
          <w:lang w:val="ru-RU"/>
        </w:rPr>
      </w:pPr>
      <w:r w:rsidRPr="008B26DB">
        <w:rPr>
          <w:rFonts w:ascii="Times New Roman" w:hAnsi="Times New Roman"/>
          <w:b/>
          <w:i/>
          <w:color w:val="000000"/>
          <w:sz w:val="28"/>
          <w:lang w:val="ru-RU"/>
        </w:rPr>
        <w:t>8)адаптации к изменяющимся условиям социальной и природной среды: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повышение уровня своей компетентности через практическую деятельность;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потребность в формировании новых знаний, умений формулировать идеи, понятия, гипотезы о физических объектах и явлениях;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осознание дефицитов собственных знаний и компетентностей в области физики;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планирование своего развития в приобретении новых физических знаний;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стремление анализировать и выявлять взаимосвязи природы, общества и экономики, в том числе с использованием физических знаний;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МЕТАПРЕДМЕТНЫЕ РЕЗУЛЬТАТЫ</w:t>
      </w:r>
    </w:p>
    <w:p w:rsidR="00FD30AB" w:rsidRPr="008B26DB" w:rsidRDefault="00FD30AB">
      <w:pPr>
        <w:spacing w:after="0" w:line="264" w:lineRule="auto"/>
        <w:ind w:left="120"/>
        <w:jc w:val="both"/>
        <w:rPr>
          <w:lang w:val="ru-RU"/>
        </w:rPr>
      </w:pP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8B26DB">
        <w:rPr>
          <w:rFonts w:ascii="Times New Roman" w:hAnsi="Times New Roman"/>
          <w:b/>
          <w:color w:val="000000"/>
          <w:sz w:val="28"/>
          <w:lang w:val="ru-RU"/>
        </w:rPr>
        <w:t>метапредметные результаты</w:t>
      </w:r>
      <w:r w:rsidRPr="008B26D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Познавательные универсальные учебные действия</w:t>
      </w: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Базовые логические действия: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выявлять и характеризовать существенные признаки объектов (явлений), классифицировать их;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выявлять закономерности и противоречия в рассматриваемых фактах, данных и наблюдениях, относящихся к физическим явлениям;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Базовые исследовательские действия</w:t>
      </w:r>
      <w:r w:rsidRPr="008B26DB">
        <w:rPr>
          <w:rFonts w:ascii="Times New Roman" w:hAnsi="Times New Roman"/>
          <w:color w:val="000000"/>
          <w:sz w:val="28"/>
          <w:lang w:val="ru-RU"/>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использовать вопросы как исследовательский инструмент познания;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lastRenderedPageBreak/>
        <w:t>проводить по самостоятельно составленному плану опыт, несложный физический эксперимент, небольшое исследование физического явления;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Работа с информацией: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оценивать надёжность информации по критериям, предложенным учителем или сформулированным самостоятельно;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Коммуникативные универсальные учебные действия: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выражать свою точку зрения в устных и письменных текстах;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D30AB" w:rsidRPr="008B26DB" w:rsidRDefault="00FD30AB">
      <w:pPr>
        <w:spacing w:after="0" w:line="264" w:lineRule="auto"/>
        <w:ind w:left="120"/>
        <w:jc w:val="both"/>
        <w:rPr>
          <w:lang w:val="ru-RU"/>
        </w:rPr>
      </w:pPr>
    </w:p>
    <w:p w:rsidR="001B777A" w:rsidRDefault="001B777A">
      <w:pPr>
        <w:spacing w:after="0" w:line="264" w:lineRule="auto"/>
        <w:ind w:left="120"/>
        <w:jc w:val="both"/>
        <w:rPr>
          <w:rFonts w:ascii="Times New Roman" w:hAnsi="Times New Roman"/>
          <w:b/>
          <w:color w:val="000000"/>
          <w:sz w:val="28"/>
          <w:lang w:val="ru-RU"/>
        </w:rPr>
      </w:pPr>
    </w:p>
    <w:p w:rsidR="001B777A" w:rsidRDefault="001B777A">
      <w:pPr>
        <w:spacing w:after="0" w:line="264" w:lineRule="auto"/>
        <w:ind w:left="120"/>
        <w:jc w:val="both"/>
        <w:rPr>
          <w:rFonts w:ascii="Times New Roman" w:hAnsi="Times New Roman"/>
          <w:b/>
          <w:color w:val="000000"/>
          <w:sz w:val="28"/>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lastRenderedPageBreak/>
        <w:t>Регулятивные универсальные учебные действия</w:t>
      </w: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Самоорганизация: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делать выбор и брать ответственность за решение.</w:t>
      </w: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Самоконтроль, эмоциональный интеллект:</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давать адекватную оценку ситуации и предлагать план её изменения;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оценивать соответствие результата цели и условиям.</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8B26DB">
        <w:rPr>
          <w:rFonts w:ascii="Times New Roman" w:hAnsi="Times New Roman"/>
          <w:color w:val="000000"/>
          <w:sz w:val="28"/>
          <w:lang w:val="ru-RU"/>
        </w:rPr>
        <w:t>другого</w:t>
      </w:r>
      <w:proofErr w:type="gramEnd"/>
      <w:r w:rsidRPr="008B26DB">
        <w:rPr>
          <w:rFonts w:ascii="Times New Roman" w:hAnsi="Times New Roman"/>
          <w:color w:val="000000"/>
          <w:sz w:val="28"/>
          <w:lang w:val="ru-RU"/>
        </w:rPr>
        <w:t>.</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 xml:space="preserve">ПРЕДМЕТНЫЕ РЕЗУЛЬТАТЫ </w:t>
      </w:r>
    </w:p>
    <w:p w:rsidR="00FD30AB" w:rsidRPr="008B26DB" w:rsidRDefault="00FD30AB" w:rsidP="001B777A">
      <w:pPr>
        <w:spacing w:after="0" w:line="264" w:lineRule="auto"/>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color w:val="000000"/>
          <w:sz w:val="28"/>
          <w:lang w:val="ru-RU"/>
        </w:rPr>
        <w:t xml:space="preserve"> К концу обучения </w:t>
      </w:r>
      <w:r w:rsidRPr="008B26DB">
        <w:rPr>
          <w:rFonts w:ascii="Times New Roman" w:hAnsi="Times New Roman"/>
          <w:b/>
          <w:i/>
          <w:color w:val="000000"/>
          <w:sz w:val="28"/>
          <w:lang w:val="ru-RU"/>
        </w:rPr>
        <w:t>в 8 классе</w:t>
      </w:r>
      <w:r w:rsidRPr="008B26DB">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изменения внутренней энергии, элементарный электрический заряд, проводники, полупроводники, диэлектрики, источники постоянного тока, электрическое и магнитное поля, оптическая система) и символический язык физики при решении учебных и практических задач; </w:t>
      </w:r>
      <w:proofErr w:type="gramEnd"/>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 xml:space="preserve">уверенно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 тепловые потери,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w:t>
      </w:r>
      <w:r w:rsidRPr="008B26DB">
        <w:rPr>
          <w:rFonts w:ascii="Times New Roman" w:hAnsi="Times New Roman"/>
          <w:color w:val="000000"/>
          <w:sz w:val="28"/>
          <w:lang w:val="ru-RU"/>
        </w:rPr>
        <w:lastRenderedPageBreak/>
        <w:t>током) по описанию их характерных свойств и на основе опытов, демонстрирующих данное физическое явление;</w:t>
      </w:r>
      <w:proofErr w:type="gramEnd"/>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w:t>
      </w:r>
      <w:proofErr w:type="gramEnd"/>
      <w:r w:rsidRPr="008B26DB">
        <w:rPr>
          <w:rFonts w:ascii="Times New Roman" w:hAnsi="Times New Roman"/>
          <w:color w:val="000000"/>
          <w:sz w:val="28"/>
          <w:lang w:val="ru-RU"/>
        </w:rPr>
        <w:t xml:space="preserve"> </w:t>
      </w:r>
      <w:proofErr w:type="gramStart"/>
      <w:r w:rsidRPr="008B26DB">
        <w:rPr>
          <w:rFonts w:ascii="Times New Roman" w:hAnsi="Times New Roman"/>
          <w:color w:val="000000"/>
          <w:sz w:val="28"/>
          <w:lang w:val="ru-RU"/>
        </w:rPr>
        <w:t>задачу в учебную, выделять существенные свойства (признаки) физических явлений;</w:t>
      </w:r>
      <w:proofErr w:type="gramEnd"/>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ЭДС в цепи постоянного тока, электрическое удельное сопротивление вещества, работа и мощность электрического тока</w:t>
      </w:r>
      <w:proofErr w:type="gramEnd"/>
      <w:r w:rsidRPr="008B26DB">
        <w:rPr>
          <w:rFonts w:ascii="Times New Roman" w:hAnsi="Times New Roman"/>
          <w:color w:val="000000"/>
          <w:sz w:val="28"/>
          <w:lang w:val="ru-RU"/>
        </w:rPr>
        <w:t>),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Джоуля-Ленца, закон сохранения энергии, при этом различать словесную формулировку закона и его математическое выражение;</w:t>
      </w:r>
      <w:proofErr w:type="gramEnd"/>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w:t>
      </w:r>
      <w:r w:rsidRPr="008B26DB">
        <w:rPr>
          <w:rFonts w:ascii="Times New Roman" w:hAnsi="Times New Roman"/>
          <w:color w:val="000000"/>
          <w:sz w:val="28"/>
          <w:lang w:val="ru-RU"/>
        </w:rPr>
        <w:lastRenderedPageBreak/>
        <w:t>опорой на изученные свойства физических явлений, физические законы, закономерности и модели;</w:t>
      </w:r>
      <w:proofErr w:type="gramEnd"/>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w:t>
      </w:r>
      <w:proofErr w:type="gramEnd"/>
      <w:r w:rsidRPr="008B26DB">
        <w:rPr>
          <w:rFonts w:ascii="Times New Roman" w:hAnsi="Times New Roman"/>
          <w:color w:val="000000"/>
          <w:sz w:val="28"/>
          <w:lang w:val="ru-RU"/>
        </w:rPr>
        <w:t>,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8B26DB">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проводить прямые и косвенные измерения физических величин (температура, относительная влажность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roofErr w:type="gramEnd"/>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 xml:space="preserve">проводить экспериментальные исследования зависимостей физических величин (зависимость давления воздуха от его объёма и нагревания или 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напряжения на проводнике, исследование </w:t>
      </w:r>
      <w:r w:rsidRPr="008B26DB">
        <w:rPr>
          <w:rFonts w:ascii="Times New Roman" w:hAnsi="Times New Roman"/>
          <w:color w:val="000000"/>
          <w:sz w:val="28"/>
          <w:lang w:val="ru-RU"/>
        </w:rPr>
        <w:lastRenderedPageBreak/>
        <w:t>последовательного и параллельного соединений проводников): совместно с учителем формулировать задачу и</w:t>
      </w:r>
      <w:proofErr w:type="gramEnd"/>
      <w:r w:rsidRPr="008B26DB">
        <w:rPr>
          <w:rFonts w:ascii="Times New Roman" w:hAnsi="Times New Roman"/>
          <w:color w:val="000000"/>
          <w:sz w:val="28"/>
          <w:lang w:val="ru-RU"/>
        </w:rPr>
        <w:t xml:space="preserve">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соблюдать правила безопасного труда при работе с лабораторным оборудованием;</w:t>
      </w:r>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характеризовать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электродвигатель постоянного тока), используя знания о свойствах физических явлений, необходимые физические законы и закономерности;</w:t>
      </w:r>
      <w:proofErr w:type="gramEnd"/>
    </w:p>
    <w:p w:rsidR="00FD30AB" w:rsidRPr="008B26DB" w:rsidRDefault="008B26DB">
      <w:pPr>
        <w:spacing w:after="0" w:line="264" w:lineRule="auto"/>
        <w:ind w:firstLine="600"/>
        <w:jc w:val="both"/>
        <w:rPr>
          <w:lang w:val="ru-RU"/>
        </w:rPr>
      </w:pPr>
      <w:proofErr w:type="gramStart"/>
      <w:r w:rsidRPr="008B26DB">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w:t>
      </w:r>
      <w:proofErr w:type="gramEnd"/>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источников выделять информацию, которая является противоречивой или может быть недостоверной;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w:t>
      </w:r>
      <w:r w:rsidRPr="008B26DB">
        <w:rPr>
          <w:rFonts w:ascii="Times New Roman" w:hAnsi="Times New Roman"/>
          <w:color w:val="000000"/>
          <w:sz w:val="28"/>
          <w:lang w:val="ru-RU"/>
        </w:rPr>
        <w:lastRenderedPageBreak/>
        <w:t>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D30AB" w:rsidRPr="008B26DB" w:rsidRDefault="008B26DB">
      <w:pPr>
        <w:spacing w:after="0" w:line="264" w:lineRule="auto"/>
        <w:ind w:left="120"/>
        <w:jc w:val="both"/>
        <w:rPr>
          <w:lang w:val="ru-RU"/>
        </w:rPr>
      </w:pPr>
      <w:r w:rsidRPr="008B26D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D30AB" w:rsidRPr="008B26DB" w:rsidRDefault="00FD30AB">
      <w:pPr>
        <w:spacing w:after="0" w:line="264" w:lineRule="auto"/>
        <w:ind w:left="120"/>
        <w:jc w:val="both"/>
        <w:rPr>
          <w:lang w:val="ru-RU"/>
        </w:rPr>
      </w:pPr>
    </w:p>
    <w:p w:rsidR="00FD30AB" w:rsidRPr="008B26DB" w:rsidRDefault="00FD30AB">
      <w:pPr>
        <w:rPr>
          <w:lang w:val="ru-RU"/>
        </w:rPr>
        <w:sectPr w:rsidR="00FD30AB" w:rsidRPr="008B26DB" w:rsidSect="001B777A">
          <w:pgSz w:w="11906" w:h="16383"/>
          <w:pgMar w:top="1134" w:right="850" w:bottom="1134" w:left="851" w:header="720" w:footer="720" w:gutter="0"/>
          <w:cols w:space="720"/>
        </w:sectPr>
      </w:pPr>
    </w:p>
    <w:p w:rsidR="00FD30AB" w:rsidRPr="00A938B1" w:rsidRDefault="00FD30AB" w:rsidP="001B777A">
      <w:pPr>
        <w:spacing w:after="0"/>
        <w:ind w:left="120"/>
        <w:rPr>
          <w:lang w:val="ru-RU"/>
        </w:rPr>
        <w:sectPr w:rsidR="00FD30AB" w:rsidRPr="00A938B1">
          <w:pgSz w:w="16383" w:h="11906" w:orient="landscape"/>
          <w:pgMar w:top="1134" w:right="850" w:bottom="1134" w:left="1701" w:header="720" w:footer="720" w:gutter="0"/>
          <w:cols w:space="720"/>
        </w:sectPr>
      </w:pPr>
      <w:bookmarkStart w:id="6" w:name="block-42232774"/>
      <w:bookmarkEnd w:id="4"/>
    </w:p>
    <w:p w:rsidR="001B777A" w:rsidRDefault="001B777A">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ТЕМАТИЧЕСКОЕ ПЛАНИРОВАНИЕ </w:t>
      </w:r>
    </w:p>
    <w:p w:rsidR="00FD30AB" w:rsidRDefault="008B26DB">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3"/>
        <w:gridCol w:w="3758"/>
        <w:gridCol w:w="1076"/>
        <w:gridCol w:w="2640"/>
        <w:gridCol w:w="2708"/>
        <w:gridCol w:w="3115"/>
      </w:tblGrid>
      <w:tr w:rsidR="00FD30AB">
        <w:trPr>
          <w:trHeight w:val="144"/>
          <w:tblCellSpacing w:w="20" w:type="nil"/>
        </w:trPr>
        <w:tc>
          <w:tcPr>
            <w:tcW w:w="501" w:type="dxa"/>
            <w:vMerge w:val="restart"/>
            <w:tcMar>
              <w:top w:w="50" w:type="dxa"/>
              <w:left w:w="100" w:type="dxa"/>
            </w:tcMar>
            <w:vAlign w:val="center"/>
          </w:tcPr>
          <w:p w:rsidR="00FD30AB" w:rsidRDefault="008B26DB">
            <w:pPr>
              <w:spacing w:after="0"/>
              <w:ind w:left="135"/>
            </w:pPr>
            <w:r>
              <w:rPr>
                <w:rFonts w:ascii="Times New Roman" w:hAnsi="Times New Roman"/>
                <w:b/>
                <w:color w:val="000000"/>
                <w:sz w:val="24"/>
              </w:rPr>
              <w:t xml:space="preserve">№ п/п </w:t>
            </w:r>
          </w:p>
          <w:p w:rsidR="00FD30AB" w:rsidRDefault="00FD30AB">
            <w:pPr>
              <w:spacing w:after="0"/>
              <w:ind w:left="135"/>
            </w:pPr>
          </w:p>
        </w:tc>
        <w:tc>
          <w:tcPr>
            <w:tcW w:w="2992" w:type="dxa"/>
            <w:vMerge w:val="restart"/>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D30AB" w:rsidRDefault="00FD30AB">
            <w:pPr>
              <w:spacing w:after="0"/>
              <w:ind w:left="135"/>
            </w:pPr>
          </w:p>
        </w:tc>
        <w:tc>
          <w:tcPr>
            <w:tcW w:w="0" w:type="auto"/>
            <w:gridSpan w:val="3"/>
            <w:tcMar>
              <w:top w:w="50" w:type="dxa"/>
              <w:left w:w="100" w:type="dxa"/>
            </w:tcMar>
            <w:vAlign w:val="center"/>
          </w:tcPr>
          <w:p w:rsidR="00FD30AB" w:rsidRDefault="008B26DB">
            <w:pPr>
              <w:spacing w:after="0"/>
            </w:pPr>
            <w:proofErr w:type="spellStart"/>
            <w:r>
              <w:rPr>
                <w:rFonts w:ascii="Times New Roman" w:hAnsi="Times New Roman"/>
                <w:b/>
                <w:color w:val="000000"/>
                <w:sz w:val="24"/>
              </w:rPr>
              <w:t>Количествочасов</w:t>
            </w:r>
            <w:proofErr w:type="spellEnd"/>
          </w:p>
        </w:tc>
        <w:tc>
          <w:tcPr>
            <w:tcW w:w="2646" w:type="dxa"/>
            <w:vMerge w:val="restart"/>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D30AB" w:rsidRDefault="00FD30AB">
            <w:pPr>
              <w:spacing w:after="0"/>
              <w:ind w:left="135"/>
            </w:pPr>
          </w:p>
        </w:tc>
      </w:tr>
      <w:tr w:rsidR="00FD30AB">
        <w:trPr>
          <w:trHeight w:val="144"/>
          <w:tblCellSpacing w:w="20" w:type="nil"/>
        </w:trPr>
        <w:tc>
          <w:tcPr>
            <w:tcW w:w="0" w:type="auto"/>
            <w:vMerge/>
            <w:tcBorders>
              <w:top w:val="nil"/>
            </w:tcBorders>
            <w:tcMar>
              <w:top w:w="50" w:type="dxa"/>
              <w:left w:w="100" w:type="dxa"/>
            </w:tcMar>
          </w:tcPr>
          <w:p w:rsidR="00FD30AB" w:rsidRDefault="00FD30AB"/>
        </w:tc>
        <w:tc>
          <w:tcPr>
            <w:tcW w:w="0" w:type="auto"/>
            <w:vMerge/>
            <w:tcBorders>
              <w:top w:val="nil"/>
            </w:tcBorders>
            <w:tcMar>
              <w:top w:w="50" w:type="dxa"/>
              <w:left w:w="100" w:type="dxa"/>
            </w:tcMar>
          </w:tcPr>
          <w:p w:rsidR="00FD30AB" w:rsidRDefault="00FD30AB"/>
        </w:tc>
        <w:tc>
          <w:tcPr>
            <w:tcW w:w="977" w:type="dxa"/>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Всего</w:t>
            </w:r>
            <w:proofErr w:type="spellEnd"/>
          </w:p>
          <w:p w:rsidR="00FD30AB" w:rsidRDefault="00FD30AB">
            <w:pPr>
              <w:spacing w:after="0"/>
              <w:ind w:left="135"/>
            </w:pPr>
          </w:p>
        </w:tc>
        <w:tc>
          <w:tcPr>
            <w:tcW w:w="1699" w:type="dxa"/>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Контрольныеработы</w:t>
            </w:r>
            <w:proofErr w:type="spellEnd"/>
          </w:p>
          <w:p w:rsidR="00FD30AB" w:rsidRDefault="00FD30AB">
            <w:pPr>
              <w:spacing w:after="0"/>
              <w:ind w:left="135"/>
            </w:pPr>
          </w:p>
        </w:tc>
        <w:tc>
          <w:tcPr>
            <w:tcW w:w="1787" w:type="dxa"/>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Практическиеработы</w:t>
            </w:r>
            <w:proofErr w:type="spellEnd"/>
          </w:p>
          <w:p w:rsidR="00FD30AB" w:rsidRDefault="00FD30AB">
            <w:pPr>
              <w:spacing w:after="0"/>
              <w:ind w:left="135"/>
            </w:pPr>
          </w:p>
        </w:tc>
        <w:tc>
          <w:tcPr>
            <w:tcW w:w="0" w:type="auto"/>
            <w:vMerge/>
            <w:tcBorders>
              <w:top w:val="nil"/>
            </w:tcBorders>
            <w:tcMar>
              <w:top w:w="50" w:type="dxa"/>
              <w:left w:w="100" w:type="dxa"/>
            </w:tcMar>
          </w:tcPr>
          <w:p w:rsidR="00FD30AB" w:rsidRDefault="00FD30AB"/>
        </w:tc>
      </w:tr>
      <w:tr w:rsidR="00FD30AB">
        <w:trPr>
          <w:trHeight w:val="144"/>
          <w:tblCellSpacing w:w="20" w:type="nil"/>
        </w:trPr>
        <w:tc>
          <w:tcPr>
            <w:tcW w:w="0" w:type="auto"/>
            <w:gridSpan w:val="6"/>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1.Тепловыеявления</w:t>
            </w:r>
          </w:p>
        </w:tc>
      </w:tr>
      <w:tr w:rsidR="00FD30AB">
        <w:trPr>
          <w:trHeight w:val="144"/>
          <w:tblCellSpacing w:w="20" w:type="nil"/>
        </w:trPr>
        <w:tc>
          <w:tcPr>
            <w:tcW w:w="501" w:type="dxa"/>
            <w:tcMar>
              <w:top w:w="50" w:type="dxa"/>
              <w:left w:w="100" w:type="dxa"/>
            </w:tcMar>
            <w:vAlign w:val="center"/>
          </w:tcPr>
          <w:p w:rsidR="00FD30AB" w:rsidRDefault="008B26DB">
            <w:pPr>
              <w:spacing w:after="0"/>
            </w:pPr>
            <w:r>
              <w:rPr>
                <w:rFonts w:ascii="Times New Roman" w:hAnsi="Times New Roman"/>
                <w:color w:val="000000"/>
                <w:sz w:val="24"/>
              </w:rPr>
              <w:t>1.1</w:t>
            </w:r>
          </w:p>
        </w:tc>
        <w:tc>
          <w:tcPr>
            <w:tcW w:w="299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свойствавещества</w:t>
            </w:r>
            <w:proofErr w:type="spellEnd"/>
          </w:p>
        </w:tc>
        <w:tc>
          <w:tcPr>
            <w:tcW w:w="97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D30AB" w:rsidRDefault="00FD30AB">
            <w:pPr>
              <w:spacing w:after="0"/>
              <w:ind w:left="135"/>
              <w:jc w:val="center"/>
            </w:pPr>
          </w:p>
        </w:tc>
        <w:tc>
          <w:tcPr>
            <w:tcW w:w="1787" w:type="dxa"/>
            <w:tcMar>
              <w:top w:w="50" w:type="dxa"/>
              <w:left w:w="100" w:type="dxa"/>
            </w:tcMar>
            <w:vAlign w:val="center"/>
          </w:tcPr>
          <w:p w:rsidR="00FD30AB" w:rsidRDefault="00FD30AB">
            <w:pPr>
              <w:spacing w:after="0"/>
              <w:ind w:left="135"/>
              <w:jc w:val="center"/>
            </w:pPr>
          </w:p>
        </w:tc>
        <w:tc>
          <w:tcPr>
            <w:tcW w:w="2646" w:type="dxa"/>
            <w:tcMar>
              <w:top w:w="50" w:type="dxa"/>
              <w:left w:w="100" w:type="dxa"/>
            </w:tcMar>
            <w:vAlign w:val="center"/>
          </w:tcPr>
          <w:p w:rsidR="00FD30AB" w:rsidRDefault="00FD30AB">
            <w:pPr>
              <w:spacing w:after="0"/>
              <w:ind w:left="135"/>
            </w:pPr>
          </w:p>
        </w:tc>
      </w:tr>
      <w:tr w:rsidR="00FD30AB">
        <w:trPr>
          <w:trHeight w:val="144"/>
          <w:tblCellSpacing w:w="20" w:type="nil"/>
        </w:trPr>
        <w:tc>
          <w:tcPr>
            <w:tcW w:w="501" w:type="dxa"/>
            <w:tcMar>
              <w:top w:w="50" w:type="dxa"/>
              <w:left w:w="100" w:type="dxa"/>
            </w:tcMar>
            <w:vAlign w:val="center"/>
          </w:tcPr>
          <w:p w:rsidR="00FD30AB" w:rsidRDefault="008B26DB">
            <w:pPr>
              <w:spacing w:after="0"/>
            </w:pPr>
            <w:r>
              <w:rPr>
                <w:rFonts w:ascii="Times New Roman" w:hAnsi="Times New Roman"/>
                <w:color w:val="000000"/>
                <w:sz w:val="24"/>
              </w:rPr>
              <w:t>1.2</w:t>
            </w:r>
          </w:p>
        </w:tc>
        <w:tc>
          <w:tcPr>
            <w:tcW w:w="299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Тепловыепроцессы</w:t>
            </w:r>
            <w:proofErr w:type="spellEnd"/>
          </w:p>
        </w:tc>
        <w:tc>
          <w:tcPr>
            <w:tcW w:w="97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33 </w:t>
            </w:r>
          </w:p>
        </w:tc>
        <w:tc>
          <w:tcPr>
            <w:tcW w:w="169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6.5 </w:t>
            </w:r>
          </w:p>
        </w:tc>
        <w:tc>
          <w:tcPr>
            <w:tcW w:w="2646" w:type="dxa"/>
            <w:tcMar>
              <w:top w:w="50" w:type="dxa"/>
              <w:left w:w="100" w:type="dxa"/>
            </w:tcMar>
            <w:vAlign w:val="center"/>
          </w:tcPr>
          <w:p w:rsidR="00FD30AB" w:rsidRDefault="00FD30AB">
            <w:pPr>
              <w:spacing w:after="0"/>
              <w:ind w:left="135"/>
            </w:pPr>
          </w:p>
        </w:tc>
      </w:tr>
      <w:tr w:rsidR="00FD30AB">
        <w:trPr>
          <w:trHeight w:val="144"/>
          <w:tblCellSpacing w:w="20" w:type="nil"/>
        </w:trPr>
        <w:tc>
          <w:tcPr>
            <w:tcW w:w="0" w:type="auto"/>
            <w:gridSpan w:val="2"/>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FD30AB" w:rsidRDefault="00FD30AB"/>
        </w:tc>
      </w:tr>
      <w:tr w:rsidR="00FD30AB" w:rsidRPr="004948D8">
        <w:trPr>
          <w:trHeight w:val="144"/>
          <w:tblCellSpacing w:w="20" w:type="nil"/>
        </w:trPr>
        <w:tc>
          <w:tcPr>
            <w:tcW w:w="0" w:type="auto"/>
            <w:gridSpan w:val="6"/>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b/>
                <w:color w:val="000000"/>
                <w:sz w:val="24"/>
                <w:lang w:val="ru-RU"/>
              </w:rPr>
              <w:t>Раздел 2.Электрические и магнитные явления</w:t>
            </w:r>
          </w:p>
        </w:tc>
      </w:tr>
      <w:tr w:rsidR="00FD30AB">
        <w:trPr>
          <w:trHeight w:val="144"/>
          <w:tblCellSpacing w:w="20" w:type="nil"/>
        </w:trPr>
        <w:tc>
          <w:tcPr>
            <w:tcW w:w="501" w:type="dxa"/>
            <w:tcMar>
              <w:top w:w="50" w:type="dxa"/>
              <w:left w:w="100" w:type="dxa"/>
            </w:tcMar>
            <w:vAlign w:val="center"/>
          </w:tcPr>
          <w:p w:rsidR="00FD30AB" w:rsidRDefault="008B26DB">
            <w:pPr>
              <w:spacing w:after="0"/>
            </w:pPr>
            <w:r>
              <w:rPr>
                <w:rFonts w:ascii="Times New Roman" w:hAnsi="Times New Roman"/>
                <w:color w:val="000000"/>
                <w:sz w:val="24"/>
              </w:rPr>
              <w:t>2.1</w:t>
            </w:r>
          </w:p>
        </w:tc>
        <w:tc>
          <w:tcPr>
            <w:tcW w:w="2992" w:type="dxa"/>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color w:val="000000"/>
                <w:sz w:val="24"/>
                <w:lang w:val="ru-RU"/>
              </w:rPr>
              <w:t>Электрические заряды. Заряженные тела и их взаимодействия</w:t>
            </w:r>
          </w:p>
        </w:tc>
        <w:tc>
          <w:tcPr>
            <w:tcW w:w="97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9 </w:t>
            </w:r>
          </w:p>
        </w:tc>
        <w:tc>
          <w:tcPr>
            <w:tcW w:w="1699" w:type="dxa"/>
            <w:tcMar>
              <w:top w:w="50" w:type="dxa"/>
              <w:left w:w="100" w:type="dxa"/>
            </w:tcMar>
            <w:vAlign w:val="center"/>
          </w:tcPr>
          <w:p w:rsidR="00FD30AB" w:rsidRDefault="00FD30AB">
            <w:pPr>
              <w:spacing w:after="0"/>
              <w:ind w:left="135"/>
              <w:jc w:val="center"/>
            </w:pPr>
          </w:p>
        </w:tc>
        <w:tc>
          <w:tcPr>
            <w:tcW w:w="178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D30AB" w:rsidRDefault="00FD30AB">
            <w:pPr>
              <w:spacing w:after="0"/>
              <w:ind w:left="135"/>
            </w:pPr>
          </w:p>
        </w:tc>
      </w:tr>
      <w:tr w:rsidR="00FD30AB">
        <w:trPr>
          <w:trHeight w:val="144"/>
          <w:tblCellSpacing w:w="20" w:type="nil"/>
        </w:trPr>
        <w:tc>
          <w:tcPr>
            <w:tcW w:w="501" w:type="dxa"/>
            <w:tcMar>
              <w:top w:w="50" w:type="dxa"/>
              <w:left w:w="100" w:type="dxa"/>
            </w:tcMar>
            <w:vAlign w:val="center"/>
          </w:tcPr>
          <w:p w:rsidR="00FD30AB" w:rsidRDefault="008B26DB">
            <w:pPr>
              <w:spacing w:after="0"/>
            </w:pPr>
            <w:r>
              <w:rPr>
                <w:rFonts w:ascii="Times New Roman" w:hAnsi="Times New Roman"/>
                <w:color w:val="000000"/>
                <w:sz w:val="24"/>
              </w:rPr>
              <w:t>2.2</w:t>
            </w:r>
          </w:p>
        </w:tc>
        <w:tc>
          <w:tcPr>
            <w:tcW w:w="299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Постоянныйэлектрическийток</w:t>
            </w:r>
            <w:proofErr w:type="spellEnd"/>
          </w:p>
        </w:tc>
        <w:tc>
          <w:tcPr>
            <w:tcW w:w="97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31 </w:t>
            </w:r>
          </w:p>
        </w:tc>
        <w:tc>
          <w:tcPr>
            <w:tcW w:w="169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rsidR="00FD30AB" w:rsidRDefault="00FD30AB">
            <w:pPr>
              <w:spacing w:after="0"/>
              <w:ind w:left="135"/>
            </w:pPr>
          </w:p>
        </w:tc>
      </w:tr>
      <w:tr w:rsidR="00FD30AB">
        <w:trPr>
          <w:trHeight w:val="144"/>
          <w:tblCellSpacing w:w="20" w:type="nil"/>
        </w:trPr>
        <w:tc>
          <w:tcPr>
            <w:tcW w:w="501" w:type="dxa"/>
            <w:tcMar>
              <w:top w:w="50" w:type="dxa"/>
              <w:left w:w="100" w:type="dxa"/>
            </w:tcMar>
            <w:vAlign w:val="center"/>
          </w:tcPr>
          <w:p w:rsidR="00FD30AB" w:rsidRDefault="008B26DB">
            <w:pPr>
              <w:spacing w:after="0"/>
            </w:pPr>
            <w:r>
              <w:rPr>
                <w:rFonts w:ascii="Times New Roman" w:hAnsi="Times New Roman"/>
                <w:color w:val="000000"/>
                <w:sz w:val="24"/>
              </w:rPr>
              <w:t>2.3</w:t>
            </w:r>
          </w:p>
        </w:tc>
        <w:tc>
          <w:tcPr>
            <w:tcW w:w="299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Магнитныеявления</w:t>
            </w:r>
            <w:proofErr w:type="spellEnd"/>
          </w:p>
        </w:tc>
        <w:tc>
          <w:tcPr>
            <w:tcW w:w="97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D30AB" w:rsidRDefault="00FD30AB">
            <w:pPr>
              <w:spacing w:after="0"/>
              <w:ind w:left="135"/>
              <w:jc w:val="center"/>
            </w:pPr>
          </w:p>
        </w:tc>
        <w:tc>
          <w:tcPr>
            <w:tcW w:w="178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FD30AB" w:rsidRDefault="00FD30AB">
            <w:pPr>
              <w:spacing w:after="0"/>
              <w:ind w:left="135"/>
            </w:pPr>
          </w:p>
        </w:tc>
      </w:tr>
      <w:tr w:rsidR="00FD30AB">
        <w:trPr>
          <w:trHeight w:val="144"/>
          <w:tblCellSpacing w:w="20" w:type="nil"/>
        </w:trPr>
        <w:tc>
          <w:tcPr>
            <w:tcW w:w="501" w:type="dxa"/>
            <w:tcMar>
              <w:top w:w="50" w:type="dxa"/>
              <w:left w:w="100" w:type="dxa"/>
            </w:tcMar>
            <w:vAlign w:val="center"/>
          </w:tcPr>
          <w:p w:rsidR="00FD30AB" w:rsidRDefault="008B26DB">
            <w:pPr>
              <w:spacing w:after="0"/>
            </w:pPr>
            <w:r>
              <w:rPr>
                <w:rFonts w:ascii="Times New Roman" w:hAnsi="Times New Roman"/>
                <w:color w:val="000000"/>
                <w:sz w:val="24"/>
              </w:rPr>
              <w:t>2.4</w:t>
            </w:r>
          </w:p>
        </w:tc>
        <w:tc>
          <w:tcPr>
            <w:tcW w:w="299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Электромагнитнаяиндукция</w:t>
            </w:r>
            <w:proofErr w:type="spellEnd"/>
          </w:p>
        </w:tc>
        <w:tc>
          <w:tcPr>
            <w:tcW w:w="97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D30AB" w:rsidRDefault="00FD30AB">
            <w:pPr>
              <w:spacing w:after="0"/>
              <w:ind w:left="135"/>
            </w:pPr>
          </w:p>
        </w:tc>
      </w:tr>
      <w:tr w:rsidR="00FD30AB">
        <w:trPr>
          <w:trHeight w:val="144"/>
          <w:tblCellSpacing w:w="20" w:type="nil"/>
        </w:trPr>
        <w:tc>
          <w:tcPr>
            <w:tcW w:w="0" w:type="auto"/>
            <w:gridSpan w:val="2"/>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FD30AB" w:rsidRDefault="00FD30AB"/>
        </w:tc>
      </w:tr>
      <w:tr w:rsidR="00FD30AB">
        <w:trPr>
          <w:trHeight w:val="144"/>
          <w:tblCellSpacing w:w="20" w:type="nil"/>
        </w:trPr>
        <w:tc>
          <w:tcPr>
            <w:tcW w:w="0" w:type="auto"/>
            <w:gridSpan w:val="6"/>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3.Повторительно-обобщающиймодуль</w:t>
            </w:r>
          </w:p>
        </w:tc>
      </w:tr>
      <w:tr w:rsidR="00FD30AB">
        <w:trPr>
          <w:trHeight w:val="144"/>
          <w:tblCellSpacing w:w="20" w:type="nil"/>
        </w:trPr>
        <w:tc>
          <w:tcPr>
            <w:tcW w:w="501" w:type="dxa"/>
            <w:tcMar>
              <w:top w:w="50" w:type="dxa"/>
              <w:left w:w="100" w:type="dxa"/>
            </w:tcMar>
            <w:vAlign w:val="center"/>
          </w:tcPr>
          <w:p w:rsidR="00FD30AB" w:rsidRDefault="008B26DB">
            <w:pPr>
              <w:spacing w:after="0"/>
            </w:pPr>
            <w:r>
              <w:rPr>
                <w:rFonts w:ascii="Times New Roman" w:hAnsi="Times New Roman"/>
                <w:color w:val="000000"/>
                <w:sz w:val="24"/>
              </w:rPr>
              <w:t>3.1</w:t>
            </w:r>
          </w:p>
        </w:tc>
        <w:tc>
          <w:tcPr>
            <w:tcW w:w="299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Повторительно-обобщающиймодуль</w:t>
            </w:r>
            <w:proofErr w:type="spellEnd"/>
          </w:p>
        </w:tc>
        <w:tc>
          <w:tcPr>
            <w:tcW w:w="97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D30AB" w:rsidRDefault="00FD30AB">
            <w:pPr>
              <w:spacing w:after="0"/>
              <w:ind w:left="135"/>
              <w:jc w:val="center"/>
            </w:pPr>
          </w:p>
        </w:tc>
        <w:tc>
          <w:tcPr>
            <w:tcW w:w="1787" w:type="dxa"/>
            <w:tcMar>
              <w:top w:w="50" w:type="dxa"/>
              <w:left w:w="100" w:type="dxa"/>
            </w:tcMar>
            <w:vAlign w:val="center"/>
          </w:tcPr>
          <w:p w:rsidR="00FD30AB" w:rsidRDefault="00FD30AB">
            <w:pPr>
              <w:spacing w:after="0"/>
              <w:ind w:left="135"/>
              <w:jc w:val="center"/>
            </w:pPr>
          </w:p>
        </w:tc>
        <w:tc>
          <w:tcPr>
            <w:tcW w:w="2646" w:type="dxa"/>
            <w:tcMar>
              <w:top w:w="50" w:type="dxa"/>
              <w:left w:w="100" w:type="dxa"/>
            </w:tcMar>
            <w:vAlign w:val="center"/>
          </w:tcPr>
          <w:p w:rsidR="00FD30AB" w:rsidRDefault="00FD30AB">
            <w:pPr>
              <w:spacing w:after="0"/>
              <w:ind w:left="135"/>
            </w:pPr>
          </w:p>
        </w:tc>
      </w:tr>
      <w:tr w:rsidR="00FD30AB">
        <w:trPr>
          <w:trHeight w:val="144"/>
          <w:tblCellSpacing w:w="20" w:type="nil"/>
        </w:trPr>
        <w:tc>
          <w:tcPr>
            <w:tcW w:w="0" w:type="auto"/>
            <w:gridSpan w:val="2"/>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D30AB" w:rsidRDefault="00FD30AB"/>
        </w:tc>
      </w:tr>
      <w:tr w:rsidR="00FD30AB">
        <w:trPr>
          <w:trHeight w:val="144"/>
          <w:tblCellSpacing w:w="20" w:type="nil"/>
        </w:trPr>
        <w:tc>
          <w:tcPr>
            <w:tcW w:w="0" w:type="auto"/>
            <w:gridSpan w:val="2"/>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FD30AB" w:rsidRDefault="001B777A">
            <w:pPr>
              <w:spacing w:after="0"/>
              <w:ind w:left="135"/>
              <w:jc w:val="center"/>
            </w:pPr>
            <w:r>
              <w:rPr>
                <w:rFonts w:ascii="Times New Roman" w:hAnsi="Times New Roman"/>
                <w:color w:val="000000"/>
                <w:sz w:val="24"/>
                <w:lang w:val="ru-RU"/>
              </w:rPr>
              <w:t>4</w:t>
            </w:r>
          </w:p>
        </w:tc>
        <w:tc>
          <w:tcPr>
            <w:tcW w:w="1787"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22.5 </w:t>
            </w:r>
          </w:p>
        </w:tc>
        <w:tc>
          <w:tcPr>
            <w:tcW w:w="2646" w:type="dxa"/>
            <w:tcMar>
              <w:top w:w="50" w:type="dxa"/>
              <w:left w:w="100" w:type="dxa"/>
            </w:tcMar>
            <w:vAlign w:val="center"/>
          </w:tcPr>
          <w:p w:rsidR="00FD30AB" w:rsidRDefault="00FD30AB"/>
        </w:tc>
      </w:tr>
    </w:tbl>
    <w:p w:rsidR="00FD30AB" w:rsidRDefault="00FD30AB">
      <w:pPr>
        <w:sectPr w:rsidR="00FD30AB">
          <w:pgSz w:w="16383" w:h="11906" w:orient="landscape"/>
          <w:pgMar w:top="1134" w:right="850" w:bottom="1134" w:left="1701" w:header="720" w:footer="720" w:gutter="0"/>
          <w:cols w:space="720"/>
        </w:sectPr>
      </w:pPr>
    </w:p>
    <w:bookmarkEnd w:id="6"/>
    <w:p w:rsidR="00716FE7" w:rsidRPr="001677A6" w:rsidRDefault="00716FE7" w:rsidP="00716FE7">
      <w:pPr>
        <w:spacing w:after="0"/>
        <w:ind w:left="120"/>
        <w:rPr>
          <w:lang w:val="ru-RU"/>
        </w:rPr>
      </w:pPr>
      <w:r w:rsidRPr="001677A6">
        <w:rPr>
          <w:rFonts w:ascii="Times New Roman" w:hAnsi="Times New Roman"/>
          <w:b/>
          <w:color w:val="000000"/>
          <w:sz w:val="28"/>
          <w:lang w:val="ru-RU"/>
        </w:rPr>
        <w:lastRenderedPageBreak/>
        <w:t>УЧЕБНО-МЕТОДИЧЕСКОЕ ОБЕСПЕЧЕНИЕ ОБРАЗОВАТЕЛЬНОГО ПРОЦЕССА</w:t>
      </w:r>
    </w:p>
    <w:p w:rsidR="00716FE7" w:rsidRPr="001677A6" w:rsidRDefault="00716FE7" w:rsidP="00716FE7">
      <w:pPr>
        <w:spacing w:after="0" w:line="480" w:lineRule="auto"/>
        <w:ind w:left="120"/>
        <w:rPr>
          <w:lang w:val="ru-RU"/>
        </w:rPr>
      </w:pPr>
      <w:r w:rsidRPr="001677A6">
        <w:rPr>
          <w:rFonts w:ascii="Times New Roman" w:hAnsi="Times New Roman"/>
          <w:b/>
          <w:color w:val="000000"/>
          <w:sz w:val="28"/>
          <w:lang w:val="ru-RU"/>
        </w:rPr>
        <w:t>ОБЯЗАТЕЛЬНЫЕ УЧЕБНЫЕ МАТЕРИАЛЫ ДЛЯ УЧЕНИКА</w:t>
      </w:r>
    </w:p>
    <w:p w:rsidR="00716FE7" w:rsidRPr="001677A6" w:rsidRDefault="00716FE7" w:rsidP="00716FE7">
      <w:pPr>
        <w:numPr>
          <w:ilvl w:val="0"/>
          <w:numId w:val="9"/>
        </w:numPr>
        <w:spacing w:after="0" w:line="480" w:lineRule="auto"/>
        <w:contextualSpacing/>
        <w:rPr>
          <w:lang w:val="ru-RU"/>
        </w:rPr>
      </w:pPr>
      <w:r w:rsidRPr="001677A6">
        <w:rPr>
          <w:rFonts w:ascii="Times New Roman" w:hAnsi="Times New Roman"/>
          <w:color w:val="000000"/>
          <w:sz w:val="28"/>
          <w:lang w:val="ru-RU"/>
        </w:rPr>
        <w:t xml:space="preserve">​‌ </w:t>
      </w:r>
      <w:bookmarkStart w:id="7" w:name="_Hlk145497833"/>
      <w:r w:rsidRPr="001677A6">
        <w:rPr>
          <w:rFonts w:ascii="Times New Roman" w:hAnsi="Times New Roman"/>
          <w:color w:val="000000"/>
          <w:sz w:val="28"/>
          <w:lang w:val="ru-RU"/>
        </w:rPr>
        <w:t xml:space="preserve">Физика: </w:t>
      </w:r>
      <w:r>
        <w:rPr>
          <w:rFonts w:ascii="Times New Roman" w:hAnsi="Times New Roman"/>
          <w:color w:val="000000"/>
          <w:sz w:val="28"/>
          <w:lang w:val="ru-RU"/>
        </w:rPr>
        <w:t>8</w:t>
      </w:r>
      <w:r w:rsidRPr="001677A6">
        <w:rPr>
          <w:rFonts w:ascii="Times New Roman" w:hAnsi="Times New Roman"/>
          <w:color w:val="000000"/>
          <w:sz w:val="28"/>
          <w:lang w:val="ru-RU"/>
        </w:rPr>
        <w:t>-й кл</w:t>
      </w:r>
      <w:r w:rsidR="004760A9">
        <w:rPr>
          <w:rFonts w:ascii="Times New Roman" w:hAnsi="Times New Roman"/>
          <w:color w:val="000000"/>
          <w:sz w:val="28"/>
          <w:lang w:val="ru-RU"/>
        </w:rPr>
        <w:t>асс: базовый уровень: учебник, 8</w:t>
      </w:r>
      <w:r w:rsidRPr="001677A6">
        <w:rPr>
          <w:rFonts w:ascii="Times New Roman" w:hAnsi="Times New Roman"/>
          <w:color w:val="000000"/>
          <w:sz w:val="28"/>
          <w:lang w:val="ru-RU"/>
        </w:rPr>
        <w:t xml:space="preserve"> класс/ </w:t>
      </w:r>
      <w:proofErr w:type="spellStart"/>
      <w:r w:rsidRPr="001677A6">
        <w:rPr>
          <w:rFonts w:ascii="Times New Roman" w:hAnsi="Times New Roman"/>
          <w:color w:val="000000"/>
          <w:sz w:val="28"/>
          <w:lang w:val="ru-RU"/>
        </w:rPr>
        <w:t>Перышкин</w:t>
      </w:r>
      <w:proofErr w:type="spellEnd"/>
      <w:r w:rsidRPr="001677A6">
        <w:rPr>
          <w:rFonts w:ascii="Times New Roman" w:hAnsi="Times New Roman"/>
          <w:color w:val="000000"/>
          <w:sz w:val="28"/>
          <w:lang w:val="ru-RU"/>
        </w:rPr>
        <w:t xml:space="preserve"> И.М., Иванов А.И., Акционерное общество «Издательство «Просвещение»</w:t>
      </w:r>
      <w:r>
        <w:rPr>
          <w:rFonts w:ascii="Times New Roman" w:hAnsi="Times New Roman"/>
          <w:color w:val="000000"/>
          <w:sz w:val="28"/>
          <w:lang w:val="ru-RU"/>
        </w:rPr>
        <w:t>, 2024г</w:t>
      </w:r>
    </w:p>
    <w:bookmarkEnd w:id="7"/>
    <w:p w:rsidR="00716FE7" w:rsidRPr="001677A6" w:rsidRDefault="00716FE7" w:rsidP="00716FE7">
      <w:pPr>
        <w:numPr>
          <w:ilvl w:val="0"/>
          <w:numId w:val="9"/>
        </w:numPr>
        <w:spacing w:after="0" w:line="480" w:lineRule="auto"/>
        <w:contextualSpacing/>
        <w:rPr>
          <w:lang w:val="ru-RU"/>
        </w:rPr>
      </w:pPr>
      <w:proofErr w:type="spellStart"/>
      <w:r w:rsidRPr="001677A6">
        <w:rPr>
          <w:rFonts w:ascii="Times New Roman" w:hAnsi="Times New Roman"/>
          <w:color w:val="000000"/>
          <w:sz w:val="28"/>
          <w:lang w:val="ru-RU"/>
        </w:rPr>
        <w:t>Лукашик</w:t>
      </w:r>
      <w:proofErr w:type="spellEnd"/>
      <w:r w:rsidRPr="001677A6">
        <w:rPr>
          <w:rFonts w:ascii="Times New Roman" w:hAnsi="Times New Roman"/>
          <w:color w:val="000000"/>
          <w:sz w:val="28"/>
          <w:lang w:val="ru-RU"/>
        </w:rPr>
        <w:t xml:space="preserve"> В.И. Сборник вопросов и задач по физике. 7-9 </w:t>
      </w:r>
      <w:proofErr w:type="spellStart"/>
      <w:r w:rsidRPr="001677A6">
        <w:rPr>
          <w:rFonts w:ascii="Times New Roman" w:hAnsi="Times New Roman"/>
          <w:color w:val="000000"/>
          <w:sz w:val="28"/>
          <w:lang w:val="ru-RU"/>
        </w:rPr>
        <w:t>кл</w:t>
      </w:r>
      <w:proofErr w:type="spellEnd"/>
      <w:r w:rsidRPr="001677A6">
        <w:rPr>
          <w:rFonts w:ascii="Times New Roman" w:hAnsi="Times New Roman"/>
          <w:color w:val="000000"/>
          <w:sz w:val="28"/>
          <w:lang w:val="ru-RU"/>
        </w:rPr>
        <w:t>. Акционерное общество «Издательство «Просвещение»‌​</w:t>
      </w:r>
      <w:bookmarkStart w:id="8" w:name="e8f2b61e-5c13-46bf-ac66-e97d7cb29eb0"/>
      <w:bookmarkEnd w:id="8"/>
      <w:r>
        <w:rPr>
          <w:rFonts w:ascii="Times New Roman" w:hAnsi="Times New Roman"/>
          <w:color w:val="000000"/>
          <w:sz w:val="28"/>
          <w:lang w:val="ru-RU"/>
        </w:rPr>
        <w:t>, 2024г</w:t>
      </w:r>
    </w:p>
    <w:p w:rsidR="00716FE7" w:rsidRPr="001677A6" w:rsidRDefault="00716FE7" w:rsidP="00716FE7">
      <w:pPr>
        <w:spacing w:after="0" w:line="480" w:lineRule="auto"/>
        <w:ind w:left="120"/>
        <w:rPr>
          <w:lang w:val="ru-RU"/>
        </w:rPr>
      </w:pPr>
      <w:r w:rsidRPr="001677A6">
        <w:rPr>
          <w:rFonts w:ascii="Times New Roman" w:hAnsi="Times New Roman"/>
          <w:b/>
          <w:color w:val="000000"/>
          <w:sz w:val="28"/>
          <w:lang w:val="ru-RU"/>
        </w:rPr>
        <w:t>МЕТОДИЧЕСКИЕ МАТЕРИАЛЫ ДЛЯ УЧИТЕЛЯ</w:t>
      </w:r>
      <w:r w:rsidRPr="001677A6">
        <w:rPr>
          <w:sz w:val="28"/>
          <w:lang w:val="ru-RU"/>
        </w:rPr>
        <w:br/>
      </w:r>
      <w:r w:rsidRPr="001677A6">
        <w:rPr>
          <w:rFonts w:ascii="Times New Roman" w:hAnsi="Times New Roman"/>
          <w:color w:val="000000"/>
          <w:sz w:val="28"/>
          <w:lang w:val="ru-RU"/>
        </w:rPr>
        <w:t xml:space="preserve"> 1. Рабочая программа</w:t>
      </w:r>
      <w:proofErr w:type="gramStart"/>
      <w:r w:rsidRPr="001677A6">
        <w:rPr>
          <w:rFonts w:ascii="Times New Roman" w:hAnsi="Times New Roman"/>
          <w:color w:val="000000"/>
          <w:sz w:val="28"/>
          <w:lang w:val="ru-RU"/>
        </w:rPr>
        <w:t>.П</w:t>
      </w:r>
      <w:proofErr w:type="gramEnd"/>
      <w:r w:rsidRPr="001677A6">
        <w:rPr>
          <w:rFonts w:ascii="Times New Roman" w:hAnsi="Times New Roman"/>
          <w:color w:val="000000"/>
          <w:sz w:val="28"/>
          <w:lang w:val="ru-RU"/>
        </w:rPr>
        <w:t>рограммы основного общего образования. Физика. 7 – 9 классы (</w:t>
      </w:r>
      <w:proofErr w:type="spellStart"/>
      <w:r w:rsidRPr="001677A6">
        <w:rPr>
          <w:rFonts w:ascii="Times New Roman" w:hAnsi="Times New Roman"/>
          <w:color w:val="000000"/>
          <w:sz w:val="28"/>
          <w:lang w:val="ru-RU"/>
        </w:rPr>
        <w:t>авторы</w:t>
      </w:r>
      <w:proofErr w:type="gramStart"/>
      <w:r w:rsidRPr="001677A6">
        <w:rPr>
          <w:rFonts w:ascii="Times New Roman" w:hAnsi="Times New Roman"/>
          <w:color w:val="000000"/>
          <w:sz w:val="28"/>
          <w:lang w:val="ru-RU"/>
        </w:rPr>
        <w:t>:А</w:t>
      </w:r>
      <w:proofErr w:type="gramEnd"/>
      <w:r w:rsidRPr="001677A6">
        <w:rPr>
          <w:rFonts w:ascii="Times New Roman" w:hAnsi="Times New Roman"/>
          <w:color w:val="000000"/>
          <w:sz w:val="28"/>
          <w:lang w:val="ru-RU"/>
        </w:rPr>
        <w:t>.В.Перышкин</w:t>
      </w:r>
      <w:proofErr w:type="spellEnd"/>
      <w:r w:rsidRPr="001677A6">
        <w:rPr>
          <w:rFonts w:ascii="Times New Roman" w:hAnsi="Times New Roman"/>
          <w:color w:val="000000"/>
          <w:sz w:val="28"/>
          <w:lang w:val="ru-RU"/>
        </w:rPr>
        <w:t xml:space="preserve">, Н.В. </w:t>
      </w:r>
      <w:proofErr w:type="spellStart"/>
      <w:r w:rsidRPr="001677A6">
        <w:rPr>
          <w:rFonts w:ascii="Times New Roman" w:hAnsi="Times New Roman"/>
          <w:color w:val="000000"/>
          <w:sz w:val="28"/>
          <w:lang w:val="ru-RU"/>
        </w:rPr>
        <w:t>Филонович</w:t>
      </w:r>
      <w:proofErr w:type="spellEnd"/>
      <w:r w:rsidRPr="001677A6">
        <w:rPr>
          <w:rFonts w:ascii="Times New Roman" w:hAnsi="Times New Roman"/>
          <w:color w:val="000000"/>
          <w:sz w:val="28"/>
          <w:lang w:val="ru-RU"/>
        </w:rPr>
        <w:t>, Е.М. Гутник).</w:t>
      </w:r>
      <w:r w:rsidRPr="001677A6">
        <w:rPr>
          <w:sz w:val="28"/>
          <w:lang w:val="ru-RU"/>
        </w:rPr>
        <w:br/>
      </w:r>
      <w:r w:rsidRPr="001677A6">
        <w:rPr>
          <w:rFonts w:ascii="Times New Roman" w:hAnsi="Times New Roman"/>
          <w:color w:val="000000"/>
          <w:sz w:val="28"/>
          <w:lang w:val="ru-RU"/>
        </w:rPr>
        <w:t xml:space="preserve"> 2. Рабочая программа по физике. 7</w:t>
      </w:r>
      <w:r w:rsidR="00A938B1">
        <w:rPr>
          <w:rFonts w:ascii="Times New Roman" w:hAnsi="Times New Roman"/>
          <w:color w:val="000000"/>
          <w:sz w:val="28"/>
          <w:lang w:val="ru-RU"/>
        </w:rPr>
        <w:t>,8</w:t>
      </w:r>
      <w:r w:rsidRPr="001677A6">
        <w:rPr>
          <w:rFonts w:ascii="Times New Roman" w:hAnsi="Times New Roman"/>
          <w:color w:val="000000"/>
          <w:sz w:val="28"/>
          <w:lang w:val="ru-RU"/>
        </w:rPr>
        <w:t xml:space="preserve"> класс</w:t>
      </w:r>
      <w:proofErr w:type="gramStart"/>
      <w:r w:rsidRPr="001677A6">
        <w:rPr>
          <w:rFonts w:ascii="Times New Roman" w:hAnsi="Times New Roman"/>
          <w:color w:val="000000"/>
          <w:sz w:val="28"/>
          <w:lang w:val="ru-RU"/>
        </w:rPr>
        <w:t>/ С</w:t>
      </w:r>
      <w:proofErr w:type="gramEnd"/>
      <w:r w:rsidRPr="001677A6">
        <w:rPr>
          <w:rFonts w:ascii="Times New Roman" w:hAnsi="Times New Roman"/>
          <w:color w:val="000000"/>
          <w:sz w:val="28"/>
          <w:lang w:val="ru-RU"/>
        </w:rPr>
        <w:t>ост. Т.Н. Сергиенко. – М.: ВАКО, 20</w:t>
      </w:r>
      <w:r>
        <w:rPr>
          <w:rFonts w:ascii="Times New Roman" w:hAnsi="Times New Roman"/>
          <w:color w:val="000000"/>
          <w:sz w:val="28"/>
          <w:lang w:val="ru-RU"/>
        </w:rPr>
        <w:t>21</w:t>
      </w:r>
      <w:r w:rsidRPr="001677A6">
        <w:rPr>
          <w:rFonts w:ascii="Times New Roman" w:hAnsi="Times New Roman"/>
          <w:color w:val="000000"/>
          <w:sz w:val="28"/>
          <w:lang w:val="ru-RU"/>
        </w:rPr>
        <w:t>, в соответствии с выбранным учебником:</w:t>
      </w:r>
      <w:r w:rsidRPr="001677A6">
        <w:rPr>
          <w:sz w:val="28"/>
          <w:lang w:val="ru-RU"/>
        </w:rPr>
        <w:br/>
      </w:r>
      <w:r w:rsidR="00A938B1">
        <w:rPr>
          <w:rFonts w:ascii="Times New Roman" w:hAnsi="Times New Roman"/>
          <w:color w:val="000000"/>
          <w:sz w:val="28"/>
          <w:lang w:val="ru-RU"/>
        </w:rPr>
        <w:t>3. Перышкин А.В. Физика. 8</w:t>
      </w:r>
      <w:r w:rsidRPr="001677A6">
        <w:rPr>
          <w:rFonts w:ascii="Times New Roman" w:hAnsi="Times New Roman"/>
          <w:color w:val="000000"/>
          <w:sz w:val="28"/>
          <w:lang w:val="ru-RU"/>
        </w:rPr>
        <w:t xml:space="preserve"> класс. Учебник для общеобразовательных учреждений</w:t>
      </w:r>
      <w:proofErr w:type="gramStart"/>
      <w:r w:rsidRPr="001677A6">
        <w:rPr>
          <w:rFonts w:ascii="Times New Roman" w:hAnsi="Times New Roman"/>
          <w:color w:val="000000"/>
          <w:sz w:val="28"/>
          <w:lang w:val="ru-RU"/>
        </w:rPr>
        <w:t xml:space="preserve"> .</w:t>
      </w:r>
      <w:proofErr w:type="gramEnd"/>
      <w:r w:rsidRPr="001677A6">
        <w:rPr>
          <w:rFonts w:ascii="Times New Roman" w:hAnsi="Times New Roman"/>
          <w:color w:val="000000"/>
          <w:sz w:val="28"/>
          <w:lang w:val="ru-RU"/>
        </w:rPr>
        <w:t xml:space="preserve"> </w:t>
      </w:r>
      <w:proofErr w:type="spellStart"/>
      <w:r w:rsidRPr="001677A6">
        <w:rPr>
          <w:rFonts w:ascii="Times New Roman" w:hAnsi="Times New Roman"/>
          <w:color w:val="000000"/>
          <w:sz w:val="28"/>
          <w:lang w:val="ru-RU"/>
        </w:rPr>
        <w:t>М.:Дрофа</w:t>
      </w:r>
      <w:proofErr w:type="spellEnd"/>
      <w:r w:rsidRPr="001677A6">
        <w:rPr>
          <w:rFonts w:ascii="Times New Roman" w:hAnsi="Times New Roman"/>
          <w:color w:val="000000"/>
          <w:sz w:val="28"/>
          <w:lang w:val="ru-RU"/>
        </w:rPr>
        <w:t>. 20</w:t>
      </w:r>
      <w:r>
        <w:rPr>
          <w:rFonts w:ascii="Times New Roman" w:hAnsi="Times New Roman"/>
          <w:color w:val="000000"/>
          <w:sz w:val="28"/>
          <w:lang w:val="ru-RU"/>
        </w:rPr>
        <w:t>19</w:t>
      </w:r>
      <w:r w:rsidRPr="001677A6">
        <w:rPr>
          <w:sz w:val="28"/>
          <w:lang w:val="ru-RU"/>
        </w:rPr>
        <w:br/>
      </w:r>
      <w:r w:rsidRPr="001677A6">
        <w:rPr>
          <w:rFonts w:ascii="Times New Roman" w:hAnsi="Times New Roman"/>
          <w:color w:val="000000"/>
          <w:sz w:val="28"/>
          <w:lang w:val="ru-RU"/>
        </w:rPr>
        <w:t xml:space="preserve"> 4. </w:t>
      </w:r>
      <w:bookmarkStart w:id="9" w:name="_Hlk145498221"/>
      <w:proofErr w:type="spellStart"/>
      <w:r w:rsidRPr="001677A6">
        <w:rPr>
          <w:rFonts w:ascii="Times New Roman" w:hAnsi="Times New Roman"/>
          <w:color w:val="000000"/>
          <w:sz w:val="28"/>
          <w:lang w:val="ru-RU"/>
        </w:rPr>
        <w:t>Лукашик</w:t>
      </w:r>
      <w:proofErr w:type="spellEnd"/>
      <w:r w:rsidRPr="001677A6">
        <w:rPr>
          <w:rFonts w:ascii="Times New Roman" w:hAnsi="Times New Roman"/>
          <w:color w:val="000000"/>
          <w:sz w:val="28"/>
          <w:lang w:val="ru-RU"/>
        </w:rPr>
        <w:t xml:space="preserve"> В.И. Сборник вопросов и задач по физике. 7-9 </w:t>
      </w:r>
      <w:proofErr w:type="spellStart"/>
      <w:r w:rsidRPr="001677A6">
        <w:rPr>
          <w:rFonts w:ascii="Times New Roman" w:hAnsi="Times New Roman"/>
          <w:color w:val="000000"/>
          <w:sz w:val="28"/>
          <w:lang w:val="ru-RU"/>
        </w:rPr>
        <w:t>кл</w:t>
      </w:r>
      <w:proofErr w:type="spellEnd"/>
      <w:r w:rsidRPr="001677A6">
        <w:rPr>
          <w:rFonts w:ascii="Times New Roman" w:hAnsi="Times New Roman"/>
          <w:color w:val="000000"/>
          <w:sz w:val="28"/>
          <w:lang w:val="ru-RU"/>
        </w:rPr>
        <w:t>. Акционерное общество «Издательство «Просвещение»</w:t>
      </w:r>
      <w:r>
        <w:rPr>
          <w:rFonts w:ascii="Times New Roman" w:hAnsi="Times New Roman"/>
          <w:color w:val="000000"/>
          <w:sz w:val="28"/>
          <w:lang w:val="ru-RU"/>
        </w:rPr>
        <w:t>. 2024г</w:t>
      </w:r>
      <w:r w:rsidRPr="001677A6">
        <w:rPr>
          <w:sz w:val="28"/>
          <w:lang w:val="ru-RU"/>
        </w:rPr>
        <w:br/>
      </w:r>
      <w:bookmarkStart w:id="10" w:name="b559c98e-0222-4eef-837c-ad1af32bc291"/>
      <w:bookmarkEnd w:id="9"/>
      <w:bookmarkEnd w:id="10"/>
    </w:p>
    <w:p w:rsidR="00716FE7" w:rsidRPr="001677A6" w:rsidRDefault="00716FE7" w:rsidP="00716FE7">
      <w:pPr>
        <w:spacing w:after="0" w:line="480" w:lineRule="auto"/>
        <w:rPr>
          <w:lang w:val="ru-RU"/>
        </w:rPr>
      </w:pPr>
      <w:r w:rsidRPr="001677A6">
        <w:rPr>
          <w:rFonts w:ascii="Times New Roman" w:hAnsi="Times New Roman"/>
          <w:color w:val="000000"/>
          <w:sz w:val="28"/>
          <w:lang w:val="ru-RU"/>
        </w:rPr>
        <w:t>‌​</w:t>
      </w:r>
    </w:p>
    <w:p w:rsidR="00716FE7" w:rsidRPr="001677A6" w:rsidRDefault="00716FE7" w:rsidP="00716FE7">
      <w:pPr>
        <w:spacing w:after="0"/>
        <w:ind w:left="120"/>
        <w:rPr>
          <w:lang w:val="ru-RU"/>
        </w:rPr>
      </w:pPr>
    </w:p>
    <w:p w:rsidR="00716FE7" w:rsidRPr="00ED6E29" w:rsidRDefault="00716FE7" w:rsidP="00716FE7">
      <w:pPr>
        <w:spacing w:after="0" w:line="480" w:lineRule="auto"/>
        <w:ind w:left="120"/>
        <w:rPr>
          <w:rFonts w:ascii="Times New Roman" w:hAnsi="Times New Roman"/>
          <w:b/>
          <w:color w:val="000000"/>
          <w:sz w:val="28"/>
          <w:lang w:val="ru-RU"/>
        </w:rPr>
        <w:sectPr w:rsidR="00716FE7" w:rsidRPr="00ED6E29" w:rsidSect="00716FE7">
          <w:pgSz w:w="16383" w:h="11906" w:orient="landscape"/>
          <w:pgMar w:top="851" w:right="1134" w:bottom="850" w:left="1134" w:header="720" w:footer="720" w:gutter="0"/>
          <w:cols w:space="720"/>
          <w:docGrid w:linePitch="299"/>
        </w:sectPr>
      </w:pPr>
      <w:r w:rsidRPr="001677A6">
        <w:rPr>
          <w:rFonts w:ascii="Times New Roman" w:hAnsi="Times New Roman"/>
          <w:b/>
          <w:color w:val="000000"/>
          <w:sz w:val="28"/>
          <w:lang w:val="ru-RU"/>
        </w:rPr>
        <w:lastRenderedPageBreak/>
        <w:t>ЦИФРОВЫЕ ОБРАЗОВАТЕЛЬНЫЕ РЕСУРСЫ И РЕСУРСЫ СЕТИ ИНТЕРНЕТ</w:t>
      </w:r>
      <w:r w:rsidRPr="001677A6">
        <w:rPr>
          <w:sz w:val="28"/>
          <w:lang w:val="ru-RU"/>
        </w:rPr>
        <w:br/>
      </w:r>
      <w:r w:rsidRPr="001677A6">
        <w:rPr>
          <w:rFonts w:ascii="Times New Roman" w:hAnsi="Times New Roman"/>
          <w:color w:val="000000"/>
          <w:sz w:val="28"/>
          <w:lang w:val="ru-RU"/>
        </w:rPr>
        <w:t xml:space="preserve">1. Библиотека – всё по предмету «Физика».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proshkolu</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2. Видеоопыты на уроках.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r w:rsidRPr="001677A6">
        <w:rPr>
          <w:rFonts w:ascii="Times New Roman" w:hAnsi="Times New Roman"/>
          <w:color w:val="000000"/>
          <w:sz w:val="28"/>
          <w:lang w:val="ru-RU"/>
        </w:rPr>
        <w:t>-</w:t>
      </w:r>
      <w:r w:rsidRPr="001677A6">
        <w:rPr>
          <w:rFonts w:ascii="Times New Roman" w:hAnsi="Times New Roman"/>
          <w:color w:val="000000"/>
          <w:sz w:val="28"/>
        </w:rPr>
        <w:t>class</w:t>
      </w:r>
      <w:r w:rsidRPr="001677A6">
        <w:rPr>
          <w:rFonts w:ascii="Times New Roman" w:hAnsi="Times New Roman"/>
          <w:color w:val="000000"/>
          <w:sz w:val="28"/>
          <w:lang w:val="ru-RU"/>
        </w:rPr>
        <w:t>.</w:t>
      </w:r>
      <w:proofErr w:type="spellStart"/>
      <w:r w:rsidRPr="001677A6">
        <w:rPr>
          <w:rFonts w:ascii="Times New Roman" w:hAnsi="Times New Roman"/>
          <w:color w:val="000000"/>
          <w:sz w:val="28"/>
        </w:rPr>
        <w:t>narod</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3. Единая коллекция цифровых образовательных ресурсов.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school</w:t>
      </w:r>
      <w:r w:rsidRPr="001677A6">
        <w:rPr>
          <w:rFonts w:ascii="Times New Roman" w:hAnsi="Times New Roman"/>
          <w:color w:val="000000"/>
          <w:sz w:val="28"/>
          <w:lang w:val="ru-RU"/>
        </w:rPr>
        <w:t xml:space="preserve">- </w:t>
      </w:r>
      <w:r w:rsidRPr="001677A6">
        <w:rPr>
          <w:rFonts w:ascii="Times New Roman" w:hAnsi="Times New Roman"/>
          <w:color w:val="000000"/>
          <w:sz w:val="28"/>
        </w:rPr>
        <w:t>collection</w:t>
      </w:r>
      <w:r w:rsidRPr="001677A6">
        <w:rPr>
          <w:rFonts w:ascii="Times New Roman" w:hAnsi="Times New Roman"/>
          <w:color w:val="000000"/>
          <w:sz w:val="28"/>
          <w:lang w:val="ru-RU"/>
        </w:rPr>
        <w:t>.</w:t>
      </w:r>
      <w:proofErr w:type="spellStart"/>
      <w:r w:rsidRPr="001677A6">
        <w:rPr>
          <w:rFonts w:ascii="Times New Roman" w:hAnsi="Times New Roman"/>
          <w:color w:val="000000"/>
          <w:sz w:val="28"/>
        </w:rPr>
        <w:t>edu</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4. Интересные материалы к урокам физики по темам; тесты по темам; наглядные пособия к урокам.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class</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narod</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5. Цифровые образовательные ресурсы.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openclass</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6. Электронные учебники по физике.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p>
    <w:p w:rsidR="008B26DB" w:rsidRPr="008B26DB" w:rsidRDefault="008B26DB" w:rsidP="001B777A">
      <w:pPr>
        <w:spacing w:after="0"/>
        <w:ind w:left="120"/>
        <w:rPr>
          <w:lang w:val="ru-RU"/>
        </w:rPr>
      </w:pPr>
    </w:p>
    <w:sectPr w:rsidR="008B26DB" w:rsidRPr="008B26DB" w:rsidSect="001B777A">
      <w:pgSz w:w="11906" w:h="16383"/>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77A" w:rsidRDefault="001B777A" w:rsidP="001B777A">
      <w:pPr>
        <w:spacing w:after="0" w:line="240" w:lineRule="auto"/>
      </w:pPr>
      <w:r>
        <w:separator/>
      </w:r>
    </w:p>
  </w:endnote>
  <w:endnote w:type="continuationSeparator" w:id="1">
    <w:p w:rsidR="001B777A" w:rsidRDefault="001B777A" w:rsidP="001B77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77A" w:rsidRDefault="001B777A" w:rsidP="001B777A">
      <w:pPr>
        <w:spacing w:after="0" w:line="240" w:lineRule="auto"/>
      </w:pPr>
      <w:r>
        <w:separator/>
      </w:r>
    </w:p>
  </w:footnote>
  <w:footnote w:type="continuationSeparator" w:id="1">
    <w:p w:rsidR="001B777A" w:rsidRDefault="001B777A" w:rsidP="001B77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50DB5"/>
    <w:multiLevelType w:val="multilevel"/>
    <w:tmpl w:val="F0129F0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64777A"/>
    <w:multiLevelType w:val="multilevel"/>
    <w:tmpl w:val="962EE9E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C362D7"/>
    <w:multiLevelType w:val="hybridMultilevel"/>
    <w:tmpl w:val="5CFA424E"/>
    <w:lvl w:ilvl="0" w:tplc="2EA617EE">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nsid w:val="4BAE26D5"/>
    <w:multiLevelType w:val="multilevel"/>
    <w:tmpl w:val="E734719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A97108"/>
    <w:multiLevelType w:val="multilevel"/>
    <w:tmpl w:val="0AF6E0B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3B658D"/>
    <w:multiLevelType w:val="multilevel"/>
    <w:tmpl w:val="219EEC3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91476F"/>
    <w:multiLevelType w:val="multilevel"/>
    <w:tmpl w:val="458C642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750345A"/>
    <w:multiLevelType w:val="multilevel"/>
    <w:tmpl w:val="547CA38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46F070B"/>
    <w:multiLevelType w:val="multilevel"/>
    <w:tmpl w:val="E468EC7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8"/>
  </w:num>
  <w:num w:numId="4">
    <w:abstractNumId w:val="7"/>
  </w:num>
  <w:num w:numId="5">
    <w:abstractNumId w:val="4"/>
  </w:num>
  <w:num w:numId="6">
    <w:abstractNumId w:val="3"/>
  </w:num>
  <w:num w:numId="7">
    <w:abstractNumId w:val="6"/>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D30AB"/>
    <w:rsid w:val="000B6253"/>
    <w:rsid w:val="001B777A"/>
    <w:rsid w:val="003E0DB2"/>
    <w:rsid w:val="004760A9"/>
    <w:rsid w:val="00481CFF"/>
    <w:rsid w:val="004948D8"/>
    <w:rsid w:val="00716FE7"/>
    <w:rsid w:val="008B26DB"/>
    <w:rsid w:val="00A938B1"/>
    <w:rsid w:val="00AA2332"/>
    <w:rsid w:val="00D1550C"/>
    <w:rsid w:val="00DB2721"/>
    <w:rsid w:val="00FD30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81CFF"/>
    <w:rPr>
      <w:color w:val="0563C1" w:themeColor="hyperlink"/>
      <w:u w:val="single"/>
    </w:rPr>
  </w:style>
  <w:style w:type="table" w:styleId="ac">
    <w:name w:val="Table Grid"/>
    <w:basedOn w:val="a1"/>
    <w:uiPriority w:val="59"/>
    <w:rsid w:val="00481C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B777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B777A"/>
  </w:style>
  <w:style w:type="paragraph" w:styleId="af0">
    <w:name w:val="Balloon Text"/>
    <w:basedOn w:val="a"/>
    <w:link w:val="af1"/>
    <w:uiPriority w:val="99"/>
    <w:semiHidden/>
    <w:unhideWhenUsed/>
    <w:rsid w:val="00A938B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938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21</Pages>
  <Words>4678</Words>
  <Characters>26668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Главбух</cp:lastModifiedBy>
  <cp:revision>7</cp:revision>
  <dcterms:created xsi:type="dcterms:W3CDTF">2024-09-11T09:12:00Z</dcterms:created>
  <dcterms:modified xsi:type="dcterms:W3CDTF">2024-10-09T07:23:00Z</dcterms:modified>
</cp:coreProperties>
</file>